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01"/>
        <w:ind w:left="1" w:right="138" w:firstLine="0"/>
        <w:jc w:val="center"/>
      </w:pPr>
      <w:r>
        <w:rPr/>
        <w:t>ANEXO</w:t>
      </w:r>
      <w:r>
        <w:rPr>
          <w:spacing w:val="-5"/>
        </w:rPr>
        <w:t> IV</w:t>
      </w:r>
    </w:p>
    <w:p>
      <w:pPr>
        <w:spacing w:before="183"/>
        <w:ind w:left="0" w:right="138" w:firstLine="0"/>
        <w:jc w:val="center"/>
        <w:rPr>
          <w:b/>
          <w:sz w:val="22"/>
        </w:rPr>
      </w:pPr>
      <w:r>
        <w:rPr>
          <w:b/>
          <w:sz w:val="22"/>
        </w:rPr>
        <w:t>TERMO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EXECUÇÃO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CULTURAL</w:t>
      </w: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94"/>
        <w:ind w:left="0"/>
        <w:rPr>
          <w:b/>
        </w:rPr>
      </w:pPr>
    </w:p>
    <w:p>
      <w:pPr>
        <w:spacing w:line="259" w:lineRule="auto" w:before="0"/>
        <w:ind w:left="1" w:right="164" w:firstLine="0"/>
        <w:jc w:val="left"/>
        <w:rPr>
          <w:sz w:val="22"/>
        </w:rPr>
      </w:pPr>
      <w:r>
        <w:rPr>
          <w:sz w:val="22"/>
        </w:rPr>
        <w:t>TERMO DE EXECUÇÃO CULTURAL </w:t>
      </w:r>
      <w:r>
        <w:rPr>
          <w:b/>
          <w:sz w:val="22"/>
        </w:rPr>
        <w:t>Nº [INDICAR NÚMERO DE APROVAÇÃO QUE CONSTA NO RESULTADO FINAL PUBLICADO EM DIÁRIO OFICIAL]</w:t>
      </w:r>
      <w:r>
        <w:rPr>
          <w:sz w:val="22"/>
        </w:rPr>
        <w:t>/2026 TENDO POR OBJETO A CONCESSÃO DE</w:t>
      </w:r>
      <w:r>
        <w:rPr>
          <w:spacing w:val="-7"/>
          <w:sz w:val="22"/>
        </w:rPr>
        <w:t> </w:t>
      </w:r>
      <w:r>
        <w:rPr>
          <w:sz w:val="22"/>
        </w:rPr>
        <w:t>APOIO</w:t>
      </w:r>
      <w:r>
        <w:rPr>
          <w:spacing w:val="-4"/>
          <w:sz w:val="22"/>
        </w:rPr>
        <w:t> </w:t>
      </w:r>
      <w:r>
        <w:rPr>
          <w:sz w:val="22"/>
        </w:rPr>
        <w:t>FINANCEIRO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AÇÕES</w:t>
      </w:r>
      <w:r>
        <w:rPr>
          <w:spacing w:val="-3"/>
          <w:sz w:val="22"/>
        </w:rPr>
        <w:t> </w:t>
      </w:r>
      <w:r>
        <w:rPr>
          <w:sz w:val="22"/>
        </w:rPr>
        <w:t>CULTURAIS</w:t>
      </w:r>
      <w:r>
        <w:rPr>
          <w:spacing w:val="-5"/>
          <w:sz w:val="22"/>
        </w:rPr>
        <w:t> </w:t>
      </w:r>
      <w:r>
        <w:rPr>
          <w:sz w:val="22"/>
        </w:rPr>
        <w:t>CONTEMPLADAS</w:t>
      </w:r>
      <w:r>
        <w:rPr>
          <w:spacing w:val="-2"/>
          <w:sz w:val="22"/>
        </w:rPr>
        <w:t> </w:t>
      </w:r>
      <w:r>
        <w:rPr>
          <w:sz w:val="22"/>
        </w:rPr>
        <w:t>PELO</w:t>
      </w:r>
      <w:r>
        <w:rPr>
          <w:spacing w:val="-4"/>
          <w:sz w:val="22"/>
        </w:rPr>
        <w:t> </w:t>
      </w:r>
      <w:r>
        <w:rPr>
          <w:sz w:val="22"/>
        </w:rPr>
        <w:t>EDITAL</w:t>
      </w:r>
      <w:r>
        <w:rPr>
          <w:spacing w:val="-3"/>
          <w:sz w:val="22"/>
        </w:rPr>
        <w:t> </w:t>
      </w:r>
      <w:r>
        <w:rPr>
          <w:sz w:val="22"/>
        </w:rPr>
        <w:t>nº</w:t>
      </w:r>
      <w:r>
        <w:rPr>
          <w:spacing w:val="-2"/>
          <w:sz w:val="22"/>
        </w:rPr>
        <w:t> </w:t>
      </w:r>
      <w:r>
        <w:rPr>
          <w:sz w:val="22"/>
        </w:rPr>
        <w:t>001/2026</w:t>
      </w:r>
      <w:r>
        <w:rPr>
          <w:spacing w:val="-3"/>
          <w:sz w:val="22"/>
        </w:rPr>
        <w:t> </w:t>
      </w:r>
      <w:r>
        <w:rPr>
          <w:i/>
          <w:sz w:val="22"/>
        </w:rPr>
        <w:t>–,</w:t>
      </w:r>
      <w:r>
        <w:rPr>
          <w:i/>
          <w:spacing w:val="-4"/>
          <w:sz w:val="22"/>
        </w:rPr>
        <w:t> </w:t>
      </w:r>
      <w:r>
        <w:rPr>
          <w:sz w:val="22"/>
        </w:rPr>
        <w:t>NOS TERMOS DA LEI Nº 14.399/2022 (PNAB), DO DECRETO N. 11.740/2023 (DECRETO PNAB) E DO DECRETO 11.453/2023 (DECRETO DE FOMENTO).</w:t>
      </w:r>
    </w:p>
    <w:p>
      <w:pPr>
        <w:pStyle w:val="BodyText"/>
        <w:spacing w:before="0"/>
        <w:ind w:left="0"/>
      </w:pPr>
    </w:p>
    <w:p>
      <w:pPr>
        <w:pStyle w:val="BodyText"/>
        <w:spacing w:before="70"/>
        <w:ind w:left="0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>
          <w:spacing w:val="-2"/>
        </w:rPr>
        <w:t>PARTES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83" w:after="0"/>
        <w:ind w:left="1" w:right="85" w:firstLine="0"/>
        <w:jc w:val="left"/>
        <w:rPr>
          <w:sz w:val="22"/>
        </w:rPr>
      </w:pPr>
      <w:r>
        <w:rPr>
          <w:sz w:val="22"/>
        </w:rPr>
        <w:t>O Governo Municipal de Rio Brilhante/MS neste ato representado pelo Prefeito Municipal de Rio Brilhante/MS, Senhor Lucas Centenaro Foroni, e o(a) AGENTE CULTURAL, </w:t>
      </w:r>
      <w:r>
        <w:rPr>
          <w:b/>
          <w:sz w:val="22"/>
        </w:rPr>
        <w:t>[INDICAR NOME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DO(A) AGENTE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CULTURAL CONTEMPLADO]</w:t>
      </w:r>
      <w:r>
        <w:rPr>
          <w:sz w:val="22"/>
        </w:rPr>
        <w:t>, portador(a) do RG</w:t>
      </w:r>
      <w:r>
        <w:rPr>
          <w:spacing w:val="-2"/>
          <w:sz w:val="22"/>
        </w:rPr>
        <w:t> </w:t>
      </w:r>
      <w:r>
        <w:rPr>
          <w:sz w:val="22"/>
        </w:rPr>
        <w:t>nº </w:t>
      </w:r>
      <w:r>
        <w:rPr>
          <w:b/>
          <w:sz w:val="22"/>
        </w:rPr>
        <w:t>[INDICAR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Nº DO RG]</w:t>
      </w:r>
      <w:r>
        <w:rPr>
          <w:sz w:val="22"/>
        </w:rPr>
        <w:t>,</w:t>
      </w:r>
    </w:p>
    <w:p>
      <w:pPr>
        <w:spacing w:line="259" w:lineRule="auto" w:before="0"/>
        <w:ind w:left="1" w:right="164" w:firstLine="0"/>
        <w:jc w:val="left"/>
        <w:rPr>
          <w:sz w:val="22"/>
        </w:rPr>
      </w:pPr>
      <w:r>
        <w:rPr>
          <w:sz w:val="22"/>
        </w:rPr>
        <w:t>expedida em </w:t>
      </w:r>
      <w:r>
        <w:rPr>
          <w:b/>
          <w:sz w:val="22"/>
        </w:rPr>
        <w:t>[INDICAR ÓRGÃO EXPEDIDOR]</w:t>
      </w:r>
      <w:r>
        <w:rPr>
          <w:sz w:val="22"/>
        </w:rPr>
        <w:t>, CPF nº </w:t>
      </w:r>
      <w:r>
        <w:rPr>
          <w:b/>
          <w:sz w:val="22"/>
        </w:rPr>
        <w:t>[INDICAR Nº DO CPF]</w:t>
      </w:r>
      <w:r>
        <w:rPr>
          <w:sz w:val="22"/>
        </w:rPr>
        <w:t>, residente e domiciliado(a)</w:t>
      </w:r>
      <w:r>
        <w:rPr>
          <w:spacing w:val="-5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b/>
          <w:sz w:val="22"/>
        </w:rPr>
        <w:t>[INDICAR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ENDEREÇO]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CEP:</w:t>
      </w:r>
      <w:r>
        <w:rPr>
          <w:spacing w:val="-3"/>
          <w:sz w:val="22"/>
        </w:rPr>
        <w:t> </w:t>
      </w:r>
      <w:r>
        <w:rPr>
          <w:b/>
          <w:sz w:val="22"/>
        </w:rPr>
        <w:t>[INDICAR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CEP]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telefones:</w:t>
      </w:r>
      <w:r>
        <w:rPr>
          <w:spacing w:val="-4"/>
          <w:sz w:val="22"/>
        </w:rPr>
        <w:t> </w:t>
      </w:r>
      <w:r>
        <w:rPr>
          <w:b/>
          <w:sz w:val="22"/>
        </w:rPr>
        <w:t>[INDICAR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TELEFONES]</w:t>
      </w:r>
      <w:r>
        <w:rPr>
          <w:sz w:val="22"/>
        </w:rPr>
        <w:t>,</w:t>
      </w:r>
    </w:p>
    <w:p>
      <w:pPr>
        <w:pStyle w:val="BodyText"/>
        <w:spacing w:line="259" w:lineRule="auto" w:before="0"/>
        <w:ind w:right="214"/>
      </w:pPr>
      <w:r>
        <w:rPr/>
        <w:t>resolvem</w:t>
      </w:r>
      <w:r>
        <w:rPr>
          <w:spacing w:val="-6"/>
        </w:rPr>
        <w:t> </w:t>
      </w:r>
      <w:r>
        <w:rPr/>
        <w:t>firmar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presente</w:t>
      </w:r>
      <w:r>
        <w:rPr>
          <w:spacing w:val="-4"/>
        </w:rPr>
        <w:t> </w:t>
      </w:r>
      <w:r>
        <w:rPr/>
        <w:t>Termo</w:t>
      </w:r>
      <w:r>
        <w:rPr>
          <w:spacing w:val="-6"/>
        </w:rPr>
        <w:t> </w:t>
      </w:r>
      <w:r>
        <w:rPr/>
        <w:t>de</w:t>
      </w:r>
      <w:r>
        <w:rPr>
          <w:spacing w:val="-1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Cultural,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acordo</w:t>
      </w:r>
      <w:r>
        <w:rPr>
          <w:spacing w:val="-1"/>
        </w:rPr>
        <w:t> </w:t>
      </w:r>
      <w:r>
        <w:rPr/>
        <w:t>com</w:t>
      </w:r>
      <w:r>
        <w:rPr>
          <w:spacing w:val="-6"/>
        </w:rPr>
        <w:t> </w:t>
      </w:r>
      <w:r>
        <w:rPr/>
        <w:t>as</w:t>
      </w:r>
      <w:r>
        <w:rPr>
          <w:spacing w:val="-2"/>
        </w:rPr>
        <w:t> </w:t>
      </w:r>
      <w:r>
        <w:rPr/>
        <w:t>seguintes </w:t>
      </w:r>
      <w:r>
        <w:rPr>
          <w:spacing w:val="-2"/>
        </w:rPr>
        <w:t>condições:</w:t>
      </w: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58" w:after="0"/>
        <w:ind w:left="217" w:right="0" w:hanging="216"/>
        <w:jc w:val="left"/>
      </w:pPr>
      <w:r>
        <w:rPr>
          <w:spacing w:val="-2"/>
        </w:rPr>
        <w:t>PROCEDIMENTO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80" w:after="0"/>
        <w:ind w:left="1" w:right="193" w:firstLine="0"/>
        <w:jc w:val="left"/>
        <w:rPr>
          <w:sz w:val="22"/>
        </w:rPr>
      </w:pPr>
      <w:r>
        <w:rPr>
          <w:sz w:val="22"/>
        </w:rPr>
        <w:t>Este Termo de Execução Cultural é instrumento da modalidade de fomento à execução de ações</w:t>
      </w:r>
      <w:r>
        <w:rPr>
          <w:spacing w:val="-3"/>
          <w:sz w:val="22"/>
        </w:rPr>
        <w:t> </w:t>
      </w:r>
      <w:r>
        <w:rPr>
          <w:sz w:val="22"/>
        </w:rPr>
        <w:t>culturais</w:t>
      </w:r>
      <w:r>
        <w:rPr>
          <w:spacing w:val="-3"/>
          <w:sz w:val="22"/>
        </w:rPr>
        <w:t> </w:t>
      </w:r>
      <w:r>
        <w:rPr>
          <w:sz w:val="22"/>
        </w:rPr>
        <w:t>de que</w:t>
      </w:r>
      <w:r>
        <w:rPr>
          <w:spacing w:val="-3"/>
          <w:sz w:val="22"/>
        </w:rPr>
        <w:t> </w:t>
      </w:r>
      <w:r>
        <w:rPr>
          <w:sz w:val="22"/>
        </w:rPr>
        <w:t>trata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inciso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art.</w:t>
      </w:r>
      <w:r>
        <w:rPr>
          <w:spacing w:val="-4"/>
          <w:sz w:val="22"/>
        </w:rPr>
        <w:t> </w:t>
      </w:r>
      <w:r>
        <w:rPr>
          <w:sz w:val="22"/>
        </w:rPr>
        <w:t>8 do</w:t>
      </w:r>
      <w:r>
        <w:rPr>
          <w:spacing w:val="-2"/>
          <w:sz w:val="22"/>
        </w:rPr>
        <w:t> </w:t>
      </w:r>
      <w:r>
        <w:rPr>
          <w:sz w:val="22"/>
        </w:rPr>
        <w:t>Decreto</w:t>
      </w:r>
      <w:r>
        <w:rPr>
          <w:spacing w:val="-5"/>
          <w:sz w:val="22"/>
        </w:rPr>
        <w:t> </w:t>
      </w:r>
      <w:r>
        <w:rPr>
          <w:sz w:val="22"/>
        </w:rPr>
        <w:t>11.453/2023,</w:t>
      </w:r>
      <w:r>
        <w:rPr>
          <w:spacing w:val="-3"/>
          <w:sz w:val="22"/>
        </w:rPr>
        <w:t> </w:t>
      </w:r>
      <w:r>
        <w:rPr>
          <w:sz w:val="22"/>
        </w:rPr>
        <w:t>celebrado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2"/>
          <w:sz w:val="22"/>
        </w:rPr>
        <w:t> </w:t>
      </w:r>
      <w:r>
        <w:rPr>
          <w:sz w:val="22"/>
        </w:rPr>
        <w:t>agente cultural selecionado nos termos da LEI Nº 14.399/2022 (PNAB), DO DECRETO N. 11.740/2023 (DECRETO PNAB) E DO DECRETO 11.453/2023 (DECRETO DE FOMENTO).</w:t>
      </w: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60" w:after="0"/>
        <w:ind w:left="217" w:right="0" w:hanging="216"/>
        <w:jc w:val="left"/>
      </w:pPr>
      <w:r>
        <w:rPr>
          <w:spacing w:val="-2"/>
        </w:rPr>
        <w:t>OBJETO</w:t>
      </w:r>
    </w:p>
    <w:p>
      <w:pPr>
        <w:spacing w:line="259" w:lineRule="auto" w:before="180"/>
        <w:ind w:left="1" w:right="164" w:firstLine="0"/>
        <w:jc w:val="left"/>
        <w:rPr>
          <w:sz w:val="22"/>
        </w:rPr>
      </w:pPr>
      <w:r>
        <w:rPr>
          <w:sz w:val="22"/>
        </w:rPr>
        <w:t>3.1.</w:t>
      </w:r>
      <w:r>
        <w:rPr>
          <w:spacing w:val="-4"/>
          <w:sz w:val="22"/>
        </w:rPr>
        <w:t> </w:t>
      </w:r>
      <w:r>
        <w:rPr>
          <w:sz w:val="22"/>
        </w:rPr>
        <w:t>Este</w:t>
      </w:r>
      <w:r>
        <w:rPr>
          <w:spacing w:val="-3"/>
          <w:sz w:val="22"/>
        </w:rPr>
        <w:t> </w:t>
      </w:r>
      <w:r>
        <w:rPr>
          <w:sz w:val="22"/>
        </w:rPr>
        <w:t>Termo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Execução</w:t>
      </w:r>
      <w:r>
        <w:rPr>
          <w:spacing w:val="-2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tem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objeto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concessão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apoio</w:t>
      </w:r>
      <w:r>
        <w:rPr>
          <w:spacing w:val="-2"/>
          <w:sz w:val="22"/>
        </w:rPr>
        <w:t> </w:t>
      </w:r>
      <w:r>
        <w:rPr>
          <w:sz w:val="22"/>
        </w:rPr>
        <w:t>financeiro</w:t>
      </w:r>
      <w:r>
        <w:rPr>
          <w:spacing w:val="-4"/>
          <w:sz w:val="22"/>
        </w:rPr>
        <w:t> </w:t>
      </w:r>
      <w:r>
        <w:rPr>
          <w:sz w:val="22"/>
        </w:rPr>
        <w:t>ao projeto cultural </w:t>
      </w:r>
      <w:r>
        <w:rPr>
          <w:b/>
          <w:sz w:val="22"/>
        </w:rPr>
        <w:t>[INDICAR NOME DO PROJETO]</w:t>
      </w:r>
      <w:r>
        <w:rPr>
          <w:sz w:val="22"/>
        </w:rPr>
        <w:t>, contemplado no conforme processo administrativo nº </w:t>
      </w:r>
      <w:r>
        <w:rPr>
          <w:b/>
          <w:sz w:val="22"/>
        </w:rPr>
        <w:t>[INDICAR NÚMERO DO PROCESSO]</w:t>
      </w:r>
      <w:r>
        <w:rPr>
          <w:sz w:val="22"/>
        </w:rPr>
        <w:t>.</w:t>
      </w: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60" w:after="0"/>
        <w:ind w:left="217" w:right="0" w:hanging="216"/>
        <w:jc w:val="left"/>
      </w:pPr>
      <w:r>
        <w:rPr/>
        <w:t>RECURSOS</w:t>
      </w:r>
      <w:r>
        <w:rPr>
          <w:spacing w:val="-7"/>
        </w:rPr>
        <w:t> </w:t>
      </w:r>
      <w:r>
        <w:rPr>
          <w:spacing w:val="-2"/>
        </w:rPr>
        <w:t>FINANCEIROS</w:t>
      </w:r>
    </w:p>
    <w:p>
      <w:pPr>
        <w:pStyle w:val="ListParagraph"/>
        <w:numPr>
          <w:ilvl w:val="1"/>
          <w:numId w:val="2"/>
        </w:numPr>
        <w:tabs>
          <w:tab w:pos="380" w:val="left" w:leader="none"/>
        </w:tabs>
        <w:spacing w:line="256" w:lineRule="auto" w:before="183" w:after="0"/>
        <w:ind w:left="1" w:right="697" w:firstLine="0"/>
        <w:jc w:val="left"/>
        <w:rPr>
          <w:sz w:val="22"/>
        </w:rPr>
      </w:pPr>
      <w:r>
        <w:rPr>
          <w:sz w:val="22"/>
        </w:rPr>
        <w:t>Os</w:t>
      </w:r>
      <w:r>
        <w:rPr>
          <w:spacing w:val="-2"/>
          <w:sz w:val="22"/>
        </w:rPr>
        <w:t> </w:t>
      </w:r>
      <w:r>
        <w:rPr>
          <w:sz w:val="22"/>
        </w:rPr>
        <w:t>recursos</w:t>
      </w:r>
      <w:r>
        <w:rPr>
          <w:spacing w:val="-4"/>
          <w:sz w:val="22"/>
        </w:rPr>
        <w:t> </w:t>
      </w:r>
      <w:r>
        <w:rPr>
          <w:sz w:val="22"/>
        </w:rPr>
        <w:t>financeiros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presente</w:t>
      </w:r>
      <w:r>
        <w:rPr>
          <w:spacing w:val="-4"/>
          <w:sz w:val="22"/>
        </w:rPr>
        <w:t> </w:t>
      </w:r>
      <w:r>
        <w:rPr>
          <w:sz w:val="22"/>
        </w:rPr>
        <w:t>termo</w:t>
      </w:r>
      <w:r>
        <w:rPr>
          <w:spacing w:val="-6"/>
          <w:sz w:val="22"/>
        </w:rPr>
        <w:t> </w:t>
      </w:r>
      <w:r>
        <w:rPr>
          <w:sz w:val="22"/>
        </w:rPr>
        <w:t>totalizam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montante</w:t>
      </w:r>
      <w:r>
        <w:rPr>
          <w:spacing w:val="-4"/>
          <w:sz w:val="22"/>
        </w:rPr>
        <w:t> </w:t>
      </w:r>
      <w:r>
        <w:rPr>
          <w:sz w:val="22"/>
        </w:rPr>
        <w:t>de R$ </w:t>
      </w:r>
      <w:r>
        <w:rPr>
          <w:b/>
          <w:sz w:val="22"/>
        </w:rPr>
        <w:t>[INDICAR VALOR EM NÚMERO ARÁBICO] ([INDICAR VALOR POR EXTENSO] reais)</w:t>
      </w:r>
      <w:r>
        <w:rPr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380" w:val="left" w:leader="none"/>
        </w:tabs>
        <w:spacing w:line="259" w:lineRule="auto" w:before="164" w:after="0"/>
        <w:ind w:left="1" w:right="247" w:firstLine="0"/>
        <w:jc w:val="left"/>
        <w:rPr>
          <w:sz w:val="22"/>
        </w:rPr>
      </w:pPr>
      <w:r>
        <w:rPr>
          <w:sz w:val="22"/>
        </w:rPr>
        <w:t>Serão</w:t>
      </w:r>
      <w:r>
        <w:rPr>
          <w:spacing w:val="-3"/>
          <w:sz w:val="22"/>
        </w:rPr>
        <w:t> </w:t>
      </w:r>
      <w:r>
        <w:rPr>
          <w:sz w:val="22"/>
        </w:rPr>
        <w:t>transferidos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conta</w:t>
      </w:r>
      <w:r>
        <w:rPr>
          <w:spacing w:val="-2"/>
          <w:sz w:val="22"/>
        </w:rPr>
        <w:t> </w:t>
      </w:r>
      <w:r>
        <w:rPr>
          <w:sz w:val="22"/>
        </w:rPr>
        <w:t>do(a)</w:t>
      </w:r>
      <w:r>
        <w:rPr>
          <w:spacing w:val="-4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CULTURAL,</w:t>
      </w:r>
      <w:r>
        <w:rPr>
          <w:spacing w:val="-4"/>
          <w:sz w:val="22"/>
        </w:rPr>
        <w:t> </w:t>
      </w:r>
      <w:r>
        <w:rPr>
          <w:sz w:val="22"/>
        </w:rPr>
        <w:t>especialmente</w:t>
      </w:r>
      <w:r>
        <w:rPr>
          <w:spacing w:val="-4"/>
          <w:sz w:val="22"/>
        </w:rPr>
        <w:t> </w:t>
      </w:r>
      <w:r>
        <w:rPr>
          <w:sz w:val="22"/>
        </w:rPr>
        <w:t>aberta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b/>
          <w:sz w:val="22"/>
        </w:rPr>
        <w:t>[NOME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 BANCO]</w:t>
      </w:r>
      <w:r>
        <w:rPr>
          <w:sz w:val="22"/>
        </w:rPr>
        <w:t>, Agência </w:t>
      </w:r>
      <w:r>
        <w:rPr>
          <w:b/>
          <w:sz w:val="22"/>
        </w:rPr>
        <w:t>[INDICAR AGÊNCIA]</w:t>
      </w:r>
      <w:r>
        <w:rPr>
          <w:sz w:val="22"/>
        </w:rPr>
        <w:t>, Conta Corrente nº </w:t>
      </w:r>
      <w:r>
        <w:rPr>
          <w:b/>
          <w:sz w:val="22"/>
        </w:rPr>
        <w:t>[INDICAR CONTA]</w:t>
      </w:r>
      <w:r>
        <w:rPr>
          <w:sz w:val="22"/>
        </w:rPr>
        <w:t>, para recebimento e movimentação.</w:t>
      </w: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60" w:after="0"/>
        <w:ind w:left="217" w:right="0" w:hanging="216"/>
        <w:jc w:val="left"/>
      </w:pPr>
      <w:r>
        <w:rPr/>
        <w:t>APLICAÇÃO</w:t>
      </w:r>
      <w:r>
        <w:rPr>
          <w:spacing w:val="-5"/>
        </w:rPr>
        <w:t> </w:t>
      </w:r>
      <w:r>
        <w:rPr/>
        <w:t>DOS</w:t>
      </w:r>
      <w:r>
        <w:rPr>
          <w:spacing w:val="-7"/>
        </w:rPr>
        <w:t> </w:t>
      </w:r>
      <w:r>
        <w:rPr>
          <w:spacing w:val="-2"/>
        </w:rPr>
        <w:t>RECURSOS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80" w:after="0"/>
        <w:ind w:left="1" w:right="251" w:firstLine="0"/>
        <w:jc w:val="left"/>
        <w:rPr>
          <w:sz w:val="22"/>
        </w:rPr>
      </w:pPr>
      <w:r>
        <w:rPr>
          <w:sz w:val="22"/>
        </w:rPr>
        <w:t>Os</w:t>
      </w:r>
      <w:r>
        <w:rPr>
          <w:spacing w:val="-3"/>
          <w:sz w:val="22"/>
        </w:rPr>
        <w:t> </w:t>
      </w:r>
      <w:r>
        <w:rPr>
          <w:sz w:val="22"/>
        </w:rPr>
        <w:t>rendimentos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ativos</w:t>
      </w:r>
      <w:r>
        <w:rPr>
          <w:spacing w:val="-2"/>
          <w:sz w:val="22"/>
        </w:rPr>
        <w:t> </w:t>
      </w:r>
      <w:r>
        <w:rPr>
          <w:sz w:val="22"/>
        </w:rPr>
        <w:t>financeiros</w:t>
      </w:r>
      <w:r>
        <w:rPr>
          <w:spacing w:val="-3"/>
          <w:sz w:val="22"/>
        </w:rPr>
        <w:t> </w:t>
      </w:r>
      <w:r>
        <w:rPr>
          <w:sz w:val="22"/>
        </w:rPr>
        <w:t>poderão</w:t>
      </w:r>
      <w:r>
        <w:rPr>
          <w:spacing w:val="-3"/>
          <w:sz w:val="22"/>
        </w:rPr>
        <w:t> </w:t>
      </w:r>
      <w:r>
        <w:rPr>
          <w:sz w:val="22"/>
        </w:rPr>
        <w:t>ser</w:t>
      </w:r>
      <w:r>
        <w:rPr>
          <w:spacing w:val="-3"/>
          <w:sz w:val="22"/>
        </w:rPr>
        <w:t> </w:t>
      </w:r>
      <w:r>
        <w:rPr>
          <w:sz w:val="22"/>
        </w:rPr>
        <w:t>aplicados</w:t>
      </w:r>
      <w:r>
        <w:rPr>
          <w:spacing w:val="-4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alcance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objeto,</w:t>
      </w:r>
      <w:r>
        <w:rPr>
          <w:spacing w:val="-3"/>
          <w:sz w:val="22"/>
        </w:rPr>
        <w:t> </w:t>
      </w:r>
      <w:r>
        <w:rPr>
          <w:sz w:val="22"/>
        </w:rPr>
        <w:t>sem a necessidade de autorização prévia.</w:t>
      </w: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59" w:after="0"/>
        <w:ind w:left="217" w:right="0" w:hanging="216"/>
        <w:jc w:val="left"/>
      </w:pPr>
      <w:r>
        <w:rPr>
          <w:spacing w:val="-2"/>
        </w:rPr>
        <w:t>OBRIGAÇÕES</w:t>
      </w:r>
    </w:p>
    <w:p>
      <w:pPr>
        <w:pStyle w:val="Heading1"/>
        <w:spacing w:after="0" w:line="240" w:lineRule="auto"/>
        <w:jc w:val="left"/>
        <w:sectPr>
          <w:headerReference w:type="default" r:id="rId5"/>
          <w:footerReference w:type="default" r:id="rId6"/>
          <w:type w:val="continuous"/>
          <w:pgSz w:w="11910" w:h="16840"/>
          <w:pgMar w:header="83" w:footer="1003" w:top="2000" w:bottom="1240" w:left="1700" w:right="1559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40" w:lineRule="auto" w:before="101" w:after="0"/>
        <w:ind w:left="325" w:right="0" w:hanging="324"/>
        <w:jc w:val="left"/>
        <w:rPr>
          <w:sz w:val="22"/>
        </w:rPr>
      </w:pPr>
      <w:r>
        <w:rPr>
          <w:sz w:val="22"/>
        </w:rPr>
        <w:t>São</w:t>
      </w:r>
      <w:r>
        <w:rPr>
          <w:spacing w:val="-4"/>
          <w:sz w:val="22"/>
        </w:rPr>
        <w:t> </w:t>
      </w:r>
      <w:r>
        <w:rPr>
          <w:sz w:val="22"/>
        </w:rPr>
        <w:t>obrigações</w:t>
      </w:r>
      <w:r>
        <w:rPr>
          <w:spacing w:val="-5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Governo</w:t>
      </w:r>
      <w:r>
        <w:rPr>
          <w:spacing w:val="-4"/>
          <w:sz w:val="22"/>
        </w:rPr>
        <w:t> </w:t>
      </w:r>
      <w:r>
        <w:rPr>
          <w:sz w:val="22"/>
        </w:rPr>
        <w:t>Municipal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Rio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Brilhante/MS:</w:t>
      </w:r>
    </w:p>
    <w:p>
      <w:pPr>
        <w:pStyle w:val="ListParagraph"/>
        <w:numPr>
          <w:ilvl w:val="0"/>
          <w:numId w:val="3"/>
        </w:numPr>
        <w:tabs>
          <w:tab w:pos="170" w:val="left" w:leader="none"/>
        </w:tabs>
        <w:spacing w:line="240" w:lineRule="auto" w:before="183" w:after="0"/>
        <w:ind w:left="170" w:right="0" w:hanging="169"/>
        <w:jc w:val="left"/>
        <w:rPr>
          <w:sz w:val="22"/>
        </w:rPr>
      </w:pPr>
      <w:r>
        <w:rPr>
          <w:sz w:val="22"/>
        </w:rPr>
        <w:t>transferir</w:t>
      </w:r>
      <w:r>
        <w:rPr>
          <w:spacing w:val="-6"/>
          <w:sz w:val="22"/>
        </w:rPr>
        <w:t> </w:t>
      </w:r>
      <w:r>
        <w:rPr>
          <w:sz w:val="22"/>
        </w:rPr>
        <w:t>os</w:t>
      </w:r>
      <w:r>
        <w:rPr>
          <w:spacing w:val="-6"/>
          <w:sz w:val="22"/>
        </w:rPr>
        <w:t> </w:t>
      </w:r>
      <w:r>
        <w:rPr>
          <w:sz w:val="22"/>
        </w:rPr>
        <w:t>recursos</w:t>
      </w:r>
      <w:r>
        <w:rPr>
          <w:spacing w:val="-6"/>
          <w:sz w:val="22"/>
        </w:rPr>
        <w:t> </w:t>
      </w:r>
      <w:r>
        <w:rPr>
          <w:sz w:val="22"/>
        </w:rPr>
        <w:t>ao(a)</w:t>
      </w:r>
      <w:r>
        <w:rPr>
          <w:spacing w:val="-4"/>
          <w:sz w:val="22"/>
        </w:rPr>
        <w:t> </w:t>
      </w:r>
      <w:r>
        <w:rPr>
          <w:sz w:val="22"/>
        </w:rPr>
        <w:t>AGENTE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CULTURAL;</w:t>
      </w:r>
    </w:p>
    <w:p>
      <w:pPr>
        <w:pStyle w:val="ListParagraph"/>
        <w:numPr>
          <w:ilvl w:val="0"/>
          <w:numId w:val="3"/>
        </w:numPr>
        <w:tabs>
          <w:tab w:pos="225" w:val="left" w:leader="none"/>
        </w:tabs>
        <w:spacing w:line="259" w:lineRule="auto" w:before="180" w:after="0"/>
        <w:ind w:left="1" w:right="140" w:firstLine="0"/>
        <w:jc w:val="left"/>
        <w:rPr>
          <w:sz w:val="22"/>
        </w:rPr>
      </w:pPr>
      <w:r>
        <w:rPr>
          <w:sz w:val="22"/>
        </w:rPr>
        <w:t>orientar</w:t>
      </w:r>
      <w:r>
        <w:rPr>
          <w:spacing w:val="-2"/>
          <w:sz w:val="22"/>
        </w:rPr>
        <w:t> </w:t>
      </w:r>
      <w:r>
        <w:rPr>
          <w:sz w:val="22"/>
        </w:rPr>
        <w:t>o(a)</w:t>
      </w:r>
      <w:r>
        <w:rPr>
          <w:spacing w:val="-4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3"/>
          <w:sz w:val="22"/>
        </w:rPr>
        <w:t> </w:t>
      </w:r>
      <w:r>
        <w:rPr>
          <w:sz w:val="22"/>
        </w:rPr>
        <w:t>sobre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procedimento</w:t>
      </w:r>
      <w:r>
        <w:rPr>
          <w:spacing w:val="-3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informações</w:t>
      </w:r>
      <w:r>
        <w:rPr>
          <w:spacing w:val="-4"/>
          <w:sz w:val="22"/>
        </w:rPr>
        <w:t> </w:t>
      </w:r>
      <w:r>
        <w:rPr>
          <w:sz w:val="22"/>
        </w:rPr>
        <w:t>dos recursos concedidos;</w:t>
      </w:r>
    </w:p>
    <w:p>
      <w:pPr>
        <w:pStyle w:val="ListParagraph"/>
        <w:numPr>
          <w:ilvl w:val="0"/>
          <w:numId w:val="3"/>
        </w:numPr>
        <w:tabs>
          <w:tab w:pos="279" w:val="left" w:leader="none"/>
        </w:tabs>
        <w:spacing w:line="259" w:lineRule="auto" w:before="159" w:after="0"/>
        <w:ind w:left="1" w:right="1232" w:firstLine="0"/>
        <w:jc w:val="left"/>
        <w:rPr>
          <w:sz w:val="22"/>
        </w:rPr>
      </w:pPr>
      <w:r>
        <w:rPr>
          <w:sz w:val="22"/>
        </w:rPr>
        <w:t>analisar</w:t>
      </w:r>
      <w:r>
        <w:rPr>
          <w:spacing w:val="-1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emitir</w:t>
      </w:r>
      <w:r>
        <w:rPr>
          <w:spacing w:val="-3"/>
          <w:sz w:val="22"/>
        </w:rPr>
        <w:t> </w:t>
      </w:r>
      <w:r>
        <w:rPr>
          <w:sz w:val="22"/>
        </w:rPr>
        <w:t>parecer</w:t>
      </w:r>
      <w:r>
        <w:rPr>
          <w:spacing w:val="-3"/>
          <w:sz w:val="22"/>
        </w:rPr>
        <w:t> </w:t>
      </w:r>
      <w:r>
        <w:rPr>
          <w:sz w:val="22"/>
        </w:rPr>
        <w:t>sobre</w:t>
      </w:r>
      <w:r>
        <w:rPr>
          <w:spacing w:val="-3"/>
          <w:sz w:val="22"/>
        </w:rPr>
        <w:t> </w:t>
      </w:r>
      <w:r>
        <w:rPr>
          <w:sz w:val="22"/>
        </w:rPr>
        <w:t>os</w:t>
      </w:r>
      <w:r>
        <w:rPr>
          <w:spacing w:val="-3"/>
          <w:sz w:val="22"/>
        </w:rPr>
        <w:t> </w:t>
      </w:r>
      <w:r>
        <w:rPr>
          <w:sz w:val="22"/>
        </w:rPr>
        <w:t>relatórios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3"/>
          <w:sz w:val="22"/>
        </w:rPr>
        <w:t> </w:t>
      </w:r>
      <w:r>
        <w:rPr>
          <w:sz w:val="22"/>
        </w:rPr>
        <w:t>sobre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prestação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informações apresentados pelo(a) AGENTE CULTURAL;</w:t>
      </w:r>
    </w:p>
    <w:p>
      <w:pPr>
        <w:pStyle w:val="ListParagraph"/>
        <w:numPr>
          <w:ilvl w:val="0"/>
          <w:numId w:val="3"/>
        </w:numPr>
        <w:tabs>
          <w:tab w:pos="294" w:val="left" w:leader="none"/>
        </w:tabs>
        <w:spacing w:line="240" w:lineRule="auto" w:before="160" w:after="0"/>
        <w:ind w:left="294" w:right="0" w:hanging="293"/>
        <w:jc w:val="left"/>
        <w:rPr>
          <w:sz w:val="22"/>
        </w:rPr>
      </w:pPr>
      <w:r>
        <w:rPr>
          <w:sz w:val="22"/>
        </w:rPr>
        <w:t>zelar</w:t>
      </w:r>
      <w:r>
        <w:rPr>
          <w:spacing w:val="-4"/>
          <w:sz w:val="22"/>
        </w:rPr>
        <w:t> </w:t>
      </w:r>
      <w:r>
        <w:rPr>
          <w:sz w:val="22"/>
        </w:rPr>
        <w:t>pelo</w:t>
      </w:r>
      <w:r>
        <w:rPr>
          <w:spacing w:val="-7"/>
          <w:sz w:val="22"/>
        </w:rPr>
        <w:t> </w:t>
      </w:r>
      <w:r>
        <w:rPr>
          <w:sz w:val="22"/>
        </w:rPr>
        <w:t>fiel</w:t>
      </w:r>
      <w:r>
        <w:rPr>
          <w:spacing w:val="-4"/>
          <w:sz w:val="22"/>
        </w:rPr>
        <w:t> </w:t>
      </w:r>
      <w:r>
        <w:rPr>
          <w:sz w:val="22"/>
        </w:rPr>
        <w:t>cumprimento</w:t>
      </w:r>
      <w:r>
        <w:rPr>
          <w:spacing w:val="-4"/>
          <w:sz w:val="22"/>
        </w:rPr>
        <w:t> </w:t>
      </w:r>
      <w:r>
        <w:rPr>
          <w:sz w:val="22"/>
        </w:rPr>
        <w:t>deste</w:t>
      </w:r>
      <w:r>
        <w:rPr>
          <w:spacing w:val="-5"/>
          <w:sz w:val="22"/>
        </w:rPr>
        <w:t> </w:t>
      </w:r>
      <w:r>
        <w:rPr>
          <w:sz w:val="22"/>
        </w:rPr>
        <w:t>termo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execução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cultural;</w:t>
      </w:r>
    </w:p>
    <w:p>
      <w:pPr>
        <w:pStyle w:val="ListParagraph"/>
        <w:numPr>
          <w:ilvl w:val="0"/>
          <w:numId w:val="3"/>
        </w:numPr>
        <w:tabs>
          <w:tab w:pos="240" w:val="left" w:leader="none"/>
        </w:tabs>
        <w:spacing w:line="240" w:lineRule="auto" w:before="182" w:after="0"/>
        <w:ind w:left="240" w:right="0" w:hanging="239"/>
        <w:jc w:val="left"/>
        <w:rPr>
          <w:sz w:val="22"/>
        </w:rPr>
      </w:pPr>
      <w:r>
        <w:rPr>
          <w:sz w:val="22"/>
        </w:rPr>
        <w:t>adotar</w:t>
      </w:r>
      <w:r>
        <w:rPr>
          <w:spacing w:val="-9"/>
          <w:sz w:val="22"/>
        </w:rPr>
        <w:t> </w:t>
      </w:r>
      <w:r>
        <w:rPr>
          <w:sz w:val="22"/>
        </w:rPr>
        <w:t>medidas</w:t>
      </w:r>
      <w:r>
        <w:rPr>
          <w:spacing w:val="-6"/>
          <w:sz w:val="22"/>
        </w:rPr>
        <w:t> </w:t>
      </w:r>
      <w:r>
        <w:rPr>
          <w:sz w:val="22"/>
        </w:rPr>
        <w:t>saneadoras</w:t>
      </w:r>
      <w:r>
        <w:rPr>
          <w:spacing w:val="-5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corretivas</w:t>
      </w:r>
      <w:r>
        <w:rPr>
          <w:spacing w:val="-6"/>
          <w:sz w:val="22"/>
        </w:rPr>
        <w:t> </w:t>
      </w:r>
      <w:r>
        <w:rPr>
          <w:sz w:val="22"/>
        </w:rPr>
        <w:t>quando</w:t>
      </w:r>
      <w:r>
        <w:rPr>
          <w:spacing w:val="-4"/>
          <w:sz w:val="22"/>
        </w:rPr>
        <w:t> </w:t>
      </w:r>
      <w:r>
        <w:rPr>
          <w:sz w:val="22"/>
        </w:rPr>
        <w:t>houver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inadimplemento;</w:t>
      </w:r>
    </w:p>
    <w:p>
      <w:pPr>
        <w:pStyle w:val="ListParagraph"/>
        <w:numPr>
          <w:ilvl w:val="0"/>
          <w:numId w:val="3"/>
        </w:numPr>
        <w:tabs>
          <w:tab w:pos="294" w:val="left" w:leader="none"/>
        </w:tabs>
        <w:spacing w:line="259" w:lineRule="auto" w:before="180" w:after="0"/>
        <w:ind w:left="1" w:right="1059" w:firstLine="0"/>
        <w:jc w:val="left"/>
        <w:rPr>
          <w:sz w:val="22"/>
        </w:rPr>
      </w:pPr>
      <w:r>
        <w:rPr>
          <w:sz w:val="22"/>
        </w:rPr>
        <w:t>monitorar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cumprimento</w:t>
      </w:r>
      <w:r>
        <w:rPr>
          <w:spacing w:val="-5"/>
          <w:sz w:val="22"/>
        </w:rPr>
        <w:t> </w:t>
      </w:r>
      <w:r>
        <w:rPr>
          <w:sz w:val="22"/>
        </w:rPr>
        <w:t>pelo(a)</w:t>
      </w:r>
      <w:r>
        <w:rPr>
          <w:spacing w:val="-3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das</w:t>
      </w:r>
      <w:r>
        <w:rPr>
          <w:spacing w:val="-4"/>
          <w:sz w:val="22"/>
        </w:rPr>
        <w:t> </w:t>
      </w:r>
      <w:r>
        <w:rPr>
          <w:sz w:val="22"/>
        </w:rPr>
        <w:t>obrigações</w:t>
      </w:r>
      <w:r>
        <w:rPr>
          <w:spacing w:val="-4"/>
          <w:sz w:val="22"/>
        </w:rPr>
        <w:t> </w:t>
      </w:r>
      <w:r>
        <w:rPr>
          <w:sz w:val="22"/>
        </w:rPr>
        <w:t>previstas</w:t>
      </w:r>
      <w:r>
        <w:rPr>
          <w:spacing w:val="-4"/>
          <w:sz w:val="22"/>
        </w:rPr>
        <w:t> </w:t>
      </w:r>
      <w:r>
        <w:rPr>
          <w:sz w:val="22"/>
        </w:rPr>
        <w:t>na CLÁUSULA 6.2.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40" w:lineRule="auto" w:before="162" w:after="0"/>
        <w:ind w:left="325" w:right="0" w:hanging="324"/>
        <w:jc w:val="left"/>
        <w:rPr>
          <w:sz w:val="22"/>
        </w:rPr>
      </w:pPr>
      <w:r>
        <w:rPr>
          <w:sz w:val="22"/>
        </w:rPr>
        <w:t>São</w:t>
      </w:r>
      <w:r>
        <w:rPr>
          <w:spacing w:val="-5"/>
          <w:sz w:val="22"/>
        </w:rPr>
        <w:t> </w:t>
      </w:r>
      <w:r>
        <w:rPr>
          <w:sz w:val="22"/>
        </w:rPr>
        <w:t>obrigações</w:t>
      </w:r>
      <w:r>
        <w:rPr>
          <w:spacing w:val="-5"/>
          <w:sz w:val="22"/>
        </w:rPr>
        <w:t> </w:t>
      </w:r>
      <w:r>
        <w:rPr>
          <w:sz w:val="22"/>
        </w:rPr>
        <w:t>do(a)</w:t>
      </w:r>
      <w:r>
        <w:rPr>
          <w:spacing w:val="-5"/>
          <w:sz w:val="22"/>
        </w:rPr>
        <w:t> </w:t>
      </w:r>
      <w:r>
        <w:rPr>
          <w:sz w:val="22"/>
        </w:rPr>
        <w:t>AGENTE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CULTURAL:</w:t>
      </w:r>
    </w:p>
    <w:p>
      <w:pPr>
        <w:pStyle w:val="ListParagraph"/>
        <w:numPr>
          <w:ilvl w:val="0"/>
          <w:numId w:val="4"/>
        </w:numPr>
        <w:tabs>
          <w:tab w:pos="170" w:val="left" w:leader="none"/>
        </w:tabs>
        <w:spacing w:line="240" w:lineRule="auto" w:before="180" w:after="0"/>
        <w:ind w:left="170" w:right="0" w:hanging="169"/>
        <w:jc w:val="left"/>
        <w:rPr>
          <w:sz w:val="22"/>
        </w:rPr>
      </w:pPr>
      <w:r>
        <w:rPr>
          <w:sz w:val="22"/>
        </w:rPr>
        <w:t>executar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ação</w:t>
      </w:r>
      <w:r>
        <w:rPr>
          <w:spacing w:val="-7"/>
          <w:sz w:val="22"/>
        </w:rPr>
        <w:t> </w:t>
      </w:r>
      <w:r>
        <w:rPr>
          <w:sz w:val="22"/>
        </w:rPr>
        <w:t>cultural</w:t>
      </w:r>
      <w:r>
        <w:rPr>
          <w:spacing w:val="-2"/>
          <w:sz w:val="22"/>
        </w:rPr>
        <w:t> aprovada;</w:t>
      </w:r>
    </w:p>
    <w:p>
      <w:pPr>
        <w:pStyle w:val="ListParagraph"/>
        <w:numPr>
          <w:ilvl w:val="0"/>
          <w:numId w:val="4"/>
        </w:numPr>
        <w:tabs>
          <w:tab w:pos="225" w:val="left" w:leader="none"/>
        </w:tabs>
        <w:spacing w:line="240" w:lineRule="auto" w:before="180" w:after="0"/>
        <w:ind w:left="225" w:right="0" w:hanging="224"/>
        <w:jc w:val="left"/>
        <w:rPr>
          <w:sz w:val="22"/>
        </w:rPr>
      </w:pPr>
      <w:r>
        <w:rPr>
          <w:sz w:val="22"/>
        </w:rPr>
        <w:t>aplicar</w:t>
      </w:r>
      <w:r>
        <w:rPr>
          <w:spacing w:val="-6"/>
          <w:sz w:val="22"/>
        </w:rPr>
        <w:t> </w:t>
      </w:r>
      <w:r>
        <w:rPr>
          <w:sz w:val="22"/>
        </w:rPr>
        <w:t>os</w:t>
      </w:r>
      <w:r>
        <w:rPr>
          <w:spacing w:val="-9"/>
          <w:sz w:val="22"/>
        </w:rPr>
        <w:t> </w:t>
      </w:r>
      <w:r>
        <w:rPr>
          <w:sz w:val="22"/>
        </w:rPr>
        <w:t>recursos</w:t>
      </w:r>
      <w:r>
        <w:rPr>
          <w:spacing w:val="-3"/>
          <w:sz w:val="22"/>
        </w:rPr>
        <w:t> </w:t>
      </w:r>
      <w:r>
        <w:rPr>
          <w:sz w:val="22"/>
        </w:rPr>
        <w:t>concedidos</w:t>
      </w:r>
      <w:r>
        <w:rPr>
          <w:spacing w:val="-6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realização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ação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cultural;</w:t>
      </w:r>
    </w:p>
    <w:p>
      <w:pPr>
        <w:pStyle w:val="ListParagraph"/>
        <w:numPr>
          <w:ilvl w:val="0"/>
          <w:numId w:val="4"/>
        </w:numPr>
        <w:tabs>
          <w:tab w:pos="279" w:val="left" w:leader="none"/>
        </w:tabs>
        <w:spacing w:line="259" w:lineRule="auto" w:before="183" w:after="0"/>
        <w:ind w:left="1" w:right="895" w:firstLine="0"/>
        <w:jc w:val="left"/>
        <w:rPr>
          <w:sz w:val="22"/>
        </w:rPr>
      </w:pPr>
      <w:r>
        <w:rPr>
          <w:sz w:val="22"/>
        </w:rPr>
        <w:t>manter,</w:t>
      </w:r>
      <w:r>
        <w:rPr>
          <w:spacing w:val="-4"/>
          <w:sz w:val="22"/>
        </w:rPr>
        <w:t> </w:t>
      </w:r>
      <w:r>
        <w:rPr>
          <w:sz w:val="22"/>
        </w:rPr>
        <w:t>obrigatória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exclusivamente,</w:t>
      </w:r>
      <w:r>
        <w:rPr>
          <w:spacing w:val="-4"/>
          <w:sz w:val="22"/>
        </w:rPr>
        <w:t> </w:t>
      </w:r>
      <w:r>
        <w:rPr>
          <w:sz w:val="22"/>
        </w:rPr>
        <w:t>os</w:t>
      </w:r>
      <w:r>
        <w:rPr>
          <w:spacing w:val="-4"/>
          <w:sz w:val="22"/>
        </w:rPr>
        <w:t> </w:t>
      </w:r>
      <w:r>
        <w:rPr>
          <w:sz w:val="22"/>
        </w:rPr>
        <w:t>recursos</w:t>
      </w:r>
      <w:r>
        <w:rPr>
          <w:spacing w:val="-4"/>
          <w:sz w:val="22"/>
        </w:rPr>
        <w:t> </w:t>
      </w:r>
      <w:r>
        <w:rPr>
          <w:sz w:val="22"/>
        </w:rPr>
        <w:t>financeiros</w:t>
      </w:r>
      <w:r>
        <w:rPr>
          <w:spacing w:val="-2"/>
          <w:sz w:val="22"/>
        </w:rPr>
        <w:t> </w:t>
      </w:r>
      <w:r>
        <w:rPr>
          <w:sz w:val="22"/>
        </w:rPr>
        <w:t>depositados</w:t>
      </w:r>
      <w:r>
        <w:rPr>
          <w:spacing w:val="-4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conta especialmente aberta para o Termo de Execução Cultural;</w:t>
      </w:r>
    </w:p>
    <w:p>
      <w:pPr>
        <w:pStyle w:val="ListParagraph"/>
        <w:numPr>
          <w:ilvl w:val="0"/>
          <w:numId w:val="4"/>
        </w:numPr>
        <w:tabs>
          <w:tab w:pos="294" w:val="left" w:leader="none"/>
        </w:tabs>
        <w:spacing w:line="259" w:lineRule="auto" w:before="159" w:after="0"/>
        <w:ind w:left="1" w:right="621" w:firstLine="0"/>
        <w:jc w:val="left"/>
        <w:rPr>
          <w:sz w:val="22"/>
        </w:rPr>
      </w:pPr>
      <w:r>
        <w:rPr>
          <w:sz w:val="22"/>
        </w:rPr>
        <w:t>facilitar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monitoramento,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controle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1"/>
          <w:sz w:val="22"/>
        </w:rPr>
        <w:t> </w:t>
      </w:r>
      <w:r>
        <w:rPr>
          <w:sz w:val="22"/>
        </w:rPr>
        <w:t>supervisão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termo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execução</w:t>
      </w:r>
      <w:r>
        <w:rPr>
          <w:spacing w:val="-1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bem como o acesso ao local de realização da ação cultural;</w:t>
      </w:r>
    </w:p>
    <w:p>
      <w:pPr>
        <w:pStyle w:val="ListParagraph"/>
        <w:numPr>
          <w:ilvl w:val="0"/>
          <w:numId w:val="4"/>
        </w:numPr>
        <w:tabs>
          <w:tab w:pos="240" w:val="left" w:leader="none"/>
        </w:tabs>
        <w:spacing w:line="259" w:lineRule="auto" w:before="159" w:after="0"/>
        <w:ind w:left="1" w:right="273" w:firstLine="0"/>
        <w:jc w:val="left"/>
        <w:rPr>
          <w:sz w:val="22"/>
        </w:rPr>
      </w:pPr>
      <w:r>
        <w:rPr>
          <w:sz w:val="22"/>
        </w:rPr>
        <w:t>prestar informações ao Governo Municipal de Rio Brilhante/MS, através da FUNCERB (Fundação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Cultura,</w:t>
      </w:r>
      <w:r>
        <w:rPr>
          <w:spacing w:val="-2"/>
          <w:sz w:val="22"/>
        </w:rPr>
        <w:t> </w:t>
      </w:r>
      <w:r>
        <w:rPr>
          <w:sz w:val="22"/>
        </w:rPr>
        <w:t>Esporte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1"/>
          <w:sz w:val="22"/>
        </w:rPr>
        <w:t> </w:t>
      </w:r>
      <w:r>
        <w:rPr>
          <w:sz w:val="22"/>
        </w:rPr>
        <w:t>Lazer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Rio</w:t>
      </w:r>
      <w:r>
        <w:rPr>
          <w:spacing w:val="-3"/>
          <w:sz w:val="22"/>
        </w:rPr>
        <w:t> </w:t>
      </w:r>
      <w:r>
        <w:rPr>
          <w:sz w:val="22"/>
        </w:rPr>
        <w:t>Brilhante)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meio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Relatório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Execução</w:t>
      </w:r>
      <w:r>
        <w:rPr>
          <w:spacing w:val="-1"/>
          <w:sz w:val="22"/>
        </w:rPr>
        <w:t> </w:t>
      </w:r>
      <w:r>
        <w:rPr>
          <w:sz w:val="22"/>
        </w:rPr>
        <w:t>do Objeto, apresentado via e-mail </w:t>
      </w:r>
      <w:hyperlink r:id="rId7">
        <w:r>
          <w:rPr>
            <w:color w:val="0000FF"/>
            <w:sz w:val="22"/>
            <w:u w:val="single" w:color="0000FF"/>
          </w:rPr>
          <w:t>funcerb.cultura@hotmail.com</w:t>
        </w:r>
      </w:hyperlink>
      <w:r>
        <w:rPr>
          <w:color w:val="0000FF"/>
          <w:spacing w:val="40"/>
          <w:sz w:val="22"/>
        </w:rPr>
        <w:t> </w:t>
      </w:r>
      <w:r>
        <w:rPr>
          <w:sz w:val="22"/>
        </w:rPr>
        <w:t>no prazo máximo de 5 dias contados do término da vigência do termo de execução cultural;</w:t>
      </w:r>
    </w:p>
    <w:p>
      <w:pPr>
        <w:pStyle w:val="ListParagraph"/>
        <w:numPr>
          <w:ilvl w:val="0"/>
          <w:numId w:val="4"/>
        </w:numPr>
        <w:tabs>
          <w:tab w:pos="294" w:val="left" w:leader="none"/>
        </w:tabs>
        <w:spacing w:line="259" w:lineRule="auto" w:before="160" w:after="0"/>
        <w:ind w:left="1" w:right="394" w:firstLine="0"/>
        <w:jc w:val="left"/>
        <w:rPr>
          <w:sz w:val="22"/>
        </w:rPr>
      </w:pPr>
      <w:r>
        <w:rPr>
          <w:sz w:val="22"/>
        </w:rPr>
        <w:t>atender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qualquer</w:t>
      </w:r>
      <w:r>
        <w:rPr>
          <w:spacing w:val="-4"/>
          <w:sz w:val="22"/>
        </w:rPr>
        <w:t> </w:t>
      </w:r>
      <w:r>
        <w:rPr>
          <w:sz w:val="22"/>
        </w:rPr>
        <w:t>solicitação</w:t>
      </w:r>
      <w:r>
        <w:rPr>
          <w:spacing w:val="-3"/>
          <w:sz w:val="22"/>
        </w:rPr>
        <w:t> </w:t>
      </w:r>
      <w:r>
        <w:rPr>
          <w:sz w:val="22"/>
        </w:rPr>
        <w:t>regular</w:t>
      </w:r>
      <w:r>
        <w:rPr>
          <w:spacing w:val="-4"/>
          <w:sz w:val="22"/>
        </w:rPr>
        <w:t> </w:t>
      </w:r>
      <w:r>
        <w:rPr>
          <w:sz w:val="22"/>
        </w:rPr>
        <w:t>feita</w:t>
      </w:r>
      <w:r>
        <w:rPr>
          <w:spacing w:val="-4"/>
          <w:sz w:val="22"/>
        </w:rPr>
        <w:t> </w:t>
      </w: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sz w:val="22"/>
        </w:rPr>
        <w:t>Governo</w:t>
      </w:r>
      <w:r>
        <w:rPr>
          <w:spacing w:val="-6"/>
          <w:sz w:val="22"/>
        </w:rPr>
        <w:t> </w:t>
      </w:r>
      <w:r>
        <w:rPr>
          <w:sz w:val="22"/>
        </w:rPr>
        <w:t>Municipal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Rio</w:t>
      </w:r>
      <w:r>
        <w:rPr>
          <w:spacing w:val="-6"/>
          <w:sz w:val="22"/>
        </w:rPr>
        <w:t> </w:t>
      </w:r>
      <w:r>
        <w:rPr>
          <w:sz w:val="22"/>
        </w:rPr>
        <w:t>Brilhante/MS, através da FUNCERB (Fundação de Cultura, Esporte e Lazer de Rio Brilhante), a contar do recebimento da notificação;</w:t>
      </w:r>
    </w:p>
    <w:p>
      <w:pPr>
        <w:pStyle w:val="ListParagraph"/>
        <w:numPr>
          <w:ilvl w:val="0"/>
          <w:numId w:val="4"/>
        </w:numPr>
        <w:tabs>
          <w:tab w:pos="349" w:val="left" w:leader="none"/>
        </w:tabs>
        <w:spacing w:line="259" w:lineRule="auto" w:before="160" w:after="0"/>
        <w:ind w:left="1" w:right="227" w:firstLine="0"/>
        <w:jc w:val="left"/>
        <w:rPr>
          <w:sz w:val="22"/>
        </w:rPr>
      </w:pPr>
      <w:r>
        <w:rPr>
          <w:sz w:val="22"/>
        </w:rPr>
        <w:t>divulgar nos meios de comunicação a informação de que a ação cultural aprovada é apoiada com recursos da Política Nacional Aldir Blanc de Fomento à Cultura, incluindo as marcas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Governo</w:t>
      </w:r>
      <w:r>
        <w:rPr>
          <w:spacing w:val="-3"/>
          <w:sz w:val="22"/>
        </w:rPr>
        <w:t> </w:t>
      </w:r>
      <w:r>
        <w:rPr>
          <w:sz w:val="22"/>
        </w:rPr>
        <w:t>federal,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acordo</w:t>
      </w:r>
      <w:r>
        <w:rPr>
          <w:spacing w:val="-3"/>
          <w:sz w:val="22"/>
        </w:rPr>
        <w:t> </w:t>
      </w:r>
      <w:r>
        <w:rPr>
          <w:sz w:val="22"/>
        </w:rPr>
        <w:t>com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orientações</w:t>
      </w:r>
      <w:r>
        <w:rPr>
          <w:spacing w:val="-2"/>
          <w:sz w:val="22"/>
        </w:rPr>
        <w:t> </w:t>
      </w:r>
      <w:r>
        <w:rPr>
          <w:sz w:val="22"/>
        </w:rPr>
        <w:t>técnicas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manual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aplicação</w:t>
      </w:r>
      <w:r>
        <w:rPr>
          <w:spacing w:val="-3"/>
          <w:sz w:val="22"/>
        </w:rPr>
        <w:t> </w:t>
      </w:r>
      <w:r>
        <w:rPr>
          <w:sz w:val="22"/>
        </w:rPr>
        <w:t>de marcas divulgado pelo Ministério da Cultura, observando as vedações existentes na Lei nº 9.504/1997 (Lei das Eleições) nos três meses que antecedem as eleições;</w:t>
      </w:r>
    </w:p>
    <w:p>
      <w:pPr>
        <w:pStyle w:val="ListParagraph"/>
        <w:numPr>
          <w:ilvl w:val="0"/>
          <w:numId w:val="4"/>
        </w:numPr>
        <w:tabs>
          <w:tab w:pos="404" w:val="left" w:leader="none"/>
        </w:tabs>
        <w:spacing w:line="259" w:lineRule="auto" w:before="158" w:after="0"/>
        <w:ind w:left="1" w:right="460" w:firstLine="0"/>
        <w:jc w:val="left"/>
        <w:rPr>
          <w:sz w:val="22"/>
        </w:rPr>
      </w:pPr>
      <w:r>
        <w:rPr>
          <w:sz w:val="22"/>
        </w:rPr>
        <w:t>não realizar</w:t>
      </w:r>
      <w:r>
        <w:rPr>
          <w:spacing w:val="-3"/>
          <w:sz w:val="22"/>
        </w:rPr>
        <w:t> </w:t>
      </w:r>
      <w:r>
        <w:rPr>
          <w:sz w:val="22"/>
        </w:rPr>
        <w:t>despesa</w:t>
      </w:r>
      <w:r>
        <w:rPr>
          <w:spacing w:val="-3"/>
          <w:sz w:val="22"/>
        </w:rPr>
        <w:t> </w:t>
      </w:r>
      <w:r>
        <w:rPr>
          <w:sz w:val="22"/>
        </w:rPr>
        <w:t>em</w:t>
      </w:r>
      <w:r>
        <w:rPr>
          <w:spacing w:val="-5"/>
          <w:sz w:val="22"/>
        </w:rPr>
        <w:t> </w:t>
      </w:r>
      <w:r>
        <w:rPr>
          <w:sz w:val="22"/>
        </w:rPr>
        <w:t>data</w:t>
      </w:r>
      <w:r>
        <w:rPr>
          <w:spacing w:val="-1"/>
          <w:sz w:val="22"/>
        </w:rPr>
        <w:t> </w:t>
      </w:r>
      <w:r>
        <w:rPr>
          <w:sz w:val="22"/>
        </w:rPr>
        <w:t>anterior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posterior</w:t>
      </w:r>
      <w:r>
        <w:rPr>
          <w:spacing w:val="-3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z w:val="22"/>
        </w:rPr>
        <w:t>vigência</w:t>
      </w:r>
      <w:r>
        <w:rPr>
          <w:spacing w:val="-3"/>
          <w:sz w:val="22"/>
        </w:rPr>
        <w:t> </w:t>
      </w:r>
      <w:r>
        <w:rPr>
          <w:sz w:val="22"/>
        </w:rPr>
        <w:t>deste</w:t>
      </w:r>
      <w:r>
        <w:rPr>
          <w:spacing w:val="-3"/>
          <w:sz w:val="22"/>
        </w:rPr>
        <w:t> </w:t>
      </w:r>
      <w:r>
        <w:rPr>
          <w:sz w:val="22"/>
        </w:rPr>
        <w:t>termo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execução </w:t>
      </w:r>
      <w:r>
        <w:rPr>
          <w:spacing w:val="-2"/>
          <w:sz w:val="22"/>
        </w:rPr>
        <w:t>cultural;</w:t>
      </w:r>
    </w:p>
    <w:p>
      <w:pPr>
        <w:pStyle w:val="ListParagraph"/>
        <w:numPr>
          <w:ilvl w:val="0"/>
          <w:numId w:val="4"/>
        </w:numPr>
        <w:tabs>
          <w:tab w:pos="285" w:val="left" w:leader="none"/>
        </w:tabs>
        <w:spacing w:line="259" w:lineRule="auto" w:before="159" w:after="0"/>
        <w:ind w:left="1" w:right="174" w:firstLine="0"/>
        <w:jc w:val="left"/>
        <w:rPr>
          <w:sz w:val="22"/>
        </w:rPr>
      </w:pPr>
      <w:r>
        <w:rPr>
          <w:sz w:val="22"/>
        </w:rPr>
        <w:t>guardar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documentação</w:t>
      </w:r>
      <w:r>
        <w:rPr>
          <w:spacing w:val="-3"/>
          <w:sz w:val="22"/>
        </w:rPr>
        <w:t> </w:t>
      </w:r>
      <w:r>
        <w:rPr>
          <w:sz w:val="22"/>
        </w:rPr>
        <w:t>referente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informações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financeira</w:t>
      </w:r>
      <w:r>
        <w:rPr>
          <w:spacing w:val="-4"/>
          <w:sz w:val="22"/>
        </w:rPr>
        <w:t> </w:t>
      </w: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sz w:val="22"/>
        </w:rPr>
        <w:t>prazo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5 anos, contados do fim da vigência deste Termo de Execução Cultural;</w:t>
      </w:r>
    </w:p>
    <w:p>
      <w:pPr>
        <w:pStyle w:val="ListParagraph"/>
        <w:numPr>
          <w:ilvl w:val="0"/>
          <w:numId w:val="4"/>
        </w:numPr>
        <w:tabs>
          <w:tab w:pos="230" w:val="left" w:leader="none"/>
        </w:tabs>
        <w:spacing w:line="240" w:lineRule="auto" w:before="159" w:after="0"/>
        <w:ind w:left="230" w:right="0" w:hanging="229"/>
        <w:jc w:val="left"/>
        <w:rPr>
          <w:sz w:val="22"/>
        </w:rPr>
      </w:pPr>
      <w:r>
        <w:rPr>
          <w:sz w:val="22"/>
        </w:rPr>
        <w:t>não</w:t>
      </w:r>
      <w:r>
        <w:rPr>
          <w:spacing w:val="-7"/>
          <w:sz w:val="22"/>
        </w:rPr>
        <w:t> </w:t>
      </w:r>
      <w:r>
        <w:rPr>
          <w:sz w:val="22"/>
        </w:rPr>
        <w:t>utilizar</w:t>
      </w:r>
      <w:r>
        <w:rPr>
          <w:spacing w:val="-6"/>
          <w:sz w:val="22"/>
        </w:rPr>
        <w:t> </w:t>
      </w:r>
      <w:r>
        <w:rPr>
          <w:sz w:val="22"/>
        </w:rPr>
        <w:t>os</w:t>
      </w:r>
      <w:r>
        <w:rPr>
          <w:spacing w:val="-6"/>
          <w:sz w:val="22"/>
        </w:rPr>
        <w:t> </w:t>
      </w:r>
      <w:r>
        <w:rPr>
          <w:sz w:val="22"/>
        </w:rPr>
        <w:t>recursos</w:t>
      </w:r>
      <w:r>
        <w:rPr>
          <w:spacing w:val="-6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finalidade</w:t>
      </w:r>
      <w:r>
        <w:rPr>
          <w:spacing w:val="-3"/>
          <w:sz w:val="22"/>
        </w:rPr>
        <w:t> </w:t>
      </w:r>
      <w:r>
        <w:rPr>
          <w:sz w:val="22"/>
        </w:rPr>
        <w:t>diversa</w:t>
      </w:r>
      <w:r>
        <w:rPr>
          <w:spacing w:val="-6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estabelecida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projeto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cultural;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header="83" w:footer="1003" w:top="2000" w:bottom="1240" w:left="1700" w:right="1559"/>
        </w:sectPr>
      </w:pPr>
    </w:p>
    <w:p>
      <w:pPr>
        <w:pStyle w:val="ListParagraph"/>
        <w:numPr>
          <w:ilvl w:val="0"/>
          <w:numId w:val="4"/>
        </w:numPr>
        <w:tabs>
          <w:tab w:pos="285" w:val="left" w:leader="none"/>
        </w:tabs>
        <w:spacing w:line="259" w:lineRule="auto" w:before="101" w:after="0"/>
        <w:ind w:left="1" w:right="251" w:firstLine="0"/>
        <w:jc w:val="left"/>
        <w:rPr>
          <w:sz w:val="22"/>
        </w:rPr>
      </w:pPr>
      <w:r>
        <w:rPr>
          <w:sz w:val="22"/>
        </w:rPr>
        <w:t>encaminhar</w:t>
      </w:r>
      <w:r>
        <w:rPr>
          <w:spacing w:val="-3"/>
          <w:sz w:val="22"/>
        </w:rPr>
        <w:t> </w:t>
      </w:r>
      <w:r>
        <w:rPr>
          <w:sz w:val="22"/>
        </w:rPr>
        <w:t>os</w:t>
      </w:r>
      <w:r>
        <w:rPr>
          <w:spacing w:val="-3"/>
          <w:sz w:val="22"/>
        </w:rPr>
        <w:t> </w:t>
      </w:r>
      <w:r>
        <w:rPr>
          <w:sz w:val="22"/>
        </w:rPr>
        <w:t>documentos</w:t>
      </w:r>
      <w:r>
        <w:rPr>
          <w:spacing w:val="-3"/>
          <w:sz w:val="22"/>
        </w:rPr>
        <w:t> </w:t>
      </w:r>
      <w:r>
        <w:rPr>
          <w:sz w:val="22"/>
        </w:rPr>
        <w:t>do novo</w:t>
      </w:r>
      <w:r>
        <w:rPr>
          <w:spacing w:val="-2"/>
          <w:sz w:val="22"/>
        </w:rPr>
        <w:t> </w:t>
      </w:r>
      <w:r>
        <w:rPr>
          <w:sz w:val="22"/>
        </w:rPr>
        <w:t>dirigente,</w:t>
      </w:r>
      <w:r>
        <w:rPr>
          <w:spacing w:val="-5"/>
          <w:sz w:val="22"/>
        </w:rPr>
        <w:t> </w:t>
      </w:r>
      <w:r>
        <w:rPr>
          <w:sz w:val="22"/>
        </w:rPr>
        <w:t>bem</w:t>
      </w:r>
      <w:r>
        <w:rPr>
          <w:spacing w:val="-2"/>
          <w:sz w:val="22"/>
        </w:rPr>
        <w:t> </w:t>
      </w:r>
      <w:r>
        <w:rPr>
          <w:sz w:val="22"/>
        </w:rPr>
        <w:t>como</w:t>
      </w:r>
      <w:r>
        <w:rPr>
          <w:spacing w:val="-5"/>
          <w:sz w:val="22"/>
        </w:rPr>
        <w:t> </w:t>
      </w:r>
      <w:r>
        <w:rPr>
          <w:sz w:val="22"/>
        </w:rPr>
        <w:t>nova</w:t>
      </w:r>
      <w:r>
        <w:rPr>
          <w:spacing w:val="-1"/>
          <w:sz w:val="22"/>
        </w:rPr>
        <w:t> </w:t>
      </w:r>
      <w:r>
        <w:rPr>
          <w:sz w:val="22"/>
        </w:rPr>
        <w:t>ata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eleição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termo</w:t>
      </w:r>
      <w:r>
        <w:rPr>
          <w:spacing w:val="-2"/>
          <w:sz w:val="22"/>
        </w:rPr>
        <w:t> </w:t>
      </w:r>
      <w:r>
        <w:rPr>
          <w:sz w:val="22"/>
        </w:rPr>
        <w:t>de posse, em caso de falecimento ou substituição de dirigente da entidade cultural, caso seja agente cultural pessoa jurídica.</w:t>
      </w:r>
    </w:p>
    <w:p>
      <w:pPr>
        <w:pStyle w:val="BodyText"/>
        <w:spacing w:before="0"/>
        <w:ind w:left="0"/>
      </w:pPr>
    </w:p>
    <w:p>
      <w:pPr>
        <w:pStyle w:val="BodyText"/>
        <w:spacing w:before="74"/>
        <w:ind w:left="0"/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</w:pPr>
      <w:r>
        <w:rPr/>
        <w:t>PRESTAÇÃO</w:t>
      </w:r>
      <w:r>
        <w:rPr>
          <w:spacing w:val="-9"/>
        </w:rPr>
        <w:t> </w:t>
      </w:r>
      <w:r>
        <w:rPr/>
        <w:t>DE</w:t>
      </w:r>
      <w:r>
        <w:rPr>
          <w:spacing w:val="-5"/>
        </w:rPr>
        <w:t> </w:t>
      </w:r>
      <w:r>
        <w:rPr/>
        <w:t>INFORMAÇÕES</w:t>
      </w:r>
      <w:r>
        <w:rPr>
          <w:spacing w:val="-5"/>
        </w:rPr>
        <w:t> </w:t>
      </w:r>
      <w:r>
        <w:rPr/>
        <w:t>EM</w:t>
      </w:r>
      <w:r>
        <w:rPr>
          <w:spacing w:val="-7"/>
        </w:rPr>
        <w:t> </w:t>
      </w:r>
      <w:r>
        <w:rPr/>
        <w:t>RELATÓRIO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EXECUÇÃO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OBJETO</w:t>
      </w: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92"/>
        <w:ind w:left="0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0" w:after="0"/>
        <w:ind w:left="1" w:right="875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prestará</w:t>
      </w:r>
      <w:r>
        <w:rPr>
          <w:spacing w:val="-2"/>
          <w:sz w:val="22"/>
        </w:rPr>
        <w:t> </w:t>
      </w:r>
      <w:r>
        <w:rPr>
          <w:sz w:val="22"/>
        </w:rPr>
        <w:t>contas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administração</w:t>
      </w:r>
      <w:r>
        <w:rPr>
          <w:spacing w:val="-6"/>
          <w:sz w:val="22"/>
        </w:rPr>
        <w:t> </w:t>
      </w:r>
      <w:r>
        <w:rPr>
          <w:sz w:val="22"/>
        </w:rPr>
        <w:t>pública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meio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categoria</w:t>
      </w:r>
      <w:r>
        <w:rPr>
          <w:spacing w:val="-2"/>
          <w:sz w:val="22"/>
        </w:rPr>
        <w:t> </w:t>
      </w:r>
      <w:r>
        <w:rPr>
          <w:sz w:val="22"/>
        </w:rPr>
        <w:t>de prestação de informações em relatório de execução do objeto.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6" w:lineRule="auto" w:before="161" w:after="0"/>
        <w:ind w:left="1" w:right="472" w:firstLine="0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informações</w:t>
      </w:r>
      <w:r>
        <w:rPr>
          <w:spacing w:val="-4"/>
          <w:sz w:val="22"/>
        </w:rPr>
        <w:t> </w:t>
      </w:r>
      <w:r>
        <w:rPr>
          <w:sz w:val="22"/>
        </w:rPr>
        <w:t>em</w:t>
      </w:r>
      <w:r>
        <w:rPr>
          <w:spacing w:val="-3"/>
          <w:sz w:val="22"/>
        </w:rPr>
        <w:t> </w:t>
      </w:r>
      <w:r>
        <w:rPr>
          <w:sz w:val="22"/>
        </w:rPr>
        <w:t>relatório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execução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objeto</w:t>
      </w:r>
      <w:r>
        <w:rPr>
          <w:spacing w:val="-3"/>
          <w:sz w:val="22"/>
        </w:rPr>
        <w:t> </w:t>
      </w:r>
      <w:r>
        <w:rPr>
          <w:sz w:val="22"/>
        </w:rPr>
        <w:t>comprovará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foram alcançados os resultados da ação cultural, por meio dos seguintes procedimentos:</w:t>
      </w:r>
    </w:p>
    <w:p>
      <w:pPr>
        <w:pStyle w:val="ListParagraph"/>
        <w:numPr>
          <w:ilvl w:val="0"/>
          <w:numId w:val="5"/>
        </w:numPr>
        <w:tabs>
          <w:tab w:pos="103" w:val="left" w:leader="none"/>
        </w:tabs>
        <w:spacing w:line="256" w:lineRule="auto" w:before="165" w:after="0"/>
        <w:ind w:left="1" w:right="46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apresentação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relatório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objeto</w:t>
      </w:r>
      <w:r>
        <w:rPr>
          <w:spacing w:val="-3"/>
          <w:sz w:val="22"/>
        </w:rPr>
        <w:t> </w:t>
      </w: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sz w:val="22"/>
        </w:rPr>
        <w:t>beneficiário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prazo</w:t>
      </w:r>
      <w:r>
        <w:rPr>
          <w:spacing w:val="-3"/>
          <w:sz w:val="22"/>
        </w:rPr>
        <w:t> </w:t>
      </w:r>
      <w:r>
        <w:rPr>
          <w:sz w:val="22"/>
        </w:rPr>
        <w:t>estabelecido pelo ente federativo no regulamento ou no instrumento de seleção; e</w:t>
      </w:r>
    </w:p>
    <w:p>
      <w:pPr>
        <w:pStyle w:val="ListParagraph"/>
        <w:numPr>
          <w:ilvl w:val="0"/>
          <w:numId w:val="5"/>
        </w:numPr>
        <w:tabs>
          <w:tab w:pos="158" w:val="left" w:leader="none"/>
        </w:tabs>
        <w:spacing w:line="240" w:lineRule="auto" w:before="164" w:after="0"/>
        <w:ind w:left="158" w:right="0" w:hanging="157"/>
        <w:jc w:val="left"/>
        <w:rPr>
          <w:sz w:val="22"/>
        </w:rPr>
      </w:pP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análise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relatório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execução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objeto</w:t>
      </w:r>
      <w:r>
        <w:rPr>
          <w:spacing w:val="-7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agente</w:t>
      </w:r>
      <w:r>
        <w:rPr>
          <w:spacing w:val="-6"/>
          <w:sz w:val="22"/>
        </w:rPr>
        <w:t> </w:t>
      </w:r>
      <w:r>
        <w:rPr>
          <w:sz w:val="22"/>
        </w:rPr>
        <w:t>público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designado.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40" w:lineRule="auto" w:before="181" w:after="0"/>
        <w:ind w:left="493" w:right="0" w:hanging="492"/>
        <w:jc w:val="left"/>
        <w:rPr>
          <w:sz w:val="22"/>
        </w:rPr>
      </w:pP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relatório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informações</w:t>
      </w:r>
      <w:r>
        <w:rPr>
          <w:spacing w:val="-6"/>
          <w:sz w:val="22"/>
        </w:rPr>
        <w:t> </w:t>
      </w:r>
      <w:r>
        <w:rPr>
          <w:sz w:val="22"/>
        </w:rPr>
        <w:t>sobre</w:t>
      </w:r>
      <w:r>
        <w:rPr>
          <w:spacing w:val="-7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cumprimento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objeto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deverá:</w:t>
      </w:r>
    </w:p>
    <w:p>
      <w:pPr>
        <w:pStyle w:val="ListParagraph"/>
        <w:numPr>
          <w:ilvl w:val="0"/>
          <w:numId w:val="6"/>
        </w:numPr>
        <w:tabs>
          <w:tab w:pos="103" w:val="left" w:leader="none"/>
        </w:tabs>
        <w:spacing w:line="240" w:lineRule="auto" w:before="182" w:after="0"/>
        <w:ind w:left="103" w:right="0" w:hanging="102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comprovar</w:t>
      </w:r>
      <w:r>
        <w:rPr>
          <w:spacing w:val="-5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foram</w:t>
      </w:r>
      <w:r>
        <w:rPr>
          <w:spacing w:val="-4"/>
          <w:sz w:val="22"/>
        </w:rPr>
        <w:t> </w:t>
      </w:r>
      <w:r>
        <w:rPr>
          <w:sz w:val="22"/>
        </w:rPr>
        <w:t>alcançados</w:t>
      </w:r>
      <w:r>
        <w:rPr>
          <w:spacing w:val="-5"/>
          <w:sz w:val="22"/>
        </w:rPr>
        <w:t> </w:t>
      </w:r>
      <w:r>
        <w:rPr>
          <w:sz w:val="22"/>
        </w:rPr>
        <w:t>os</w:t>
      </w:r>
      <w:r>
        <w:rPr>
          <w:spacing w:val="-5"/>
          <w:sz w:val="22"/>
        </w:rPr>
        <w:t> </w:t>
      </w:r>
      <w:r>
        <w:rPr>
          <w:sz w:val="22"/>
        </w:rPr>
        <w:t>resultados</w:t>
      </w:r>
      <w:r>
        <w:rPr>
          <w:spacing w:val="-5"/>
          <w:sz w:val="22"/>
        </w:rPr>
        <w:t> </w:t>
      </w:r>
      <w:r>
        <w:rPr>
          <w:sz w:val="22"/>
        </w:rPr>
        <w:t>da</w:t>
      </w:r>
      <w:r>
        <w:rPr>
          <w:spacing w:val="-3"/>
          <w:sz w:val="22"/>
        </w:rPr>
        <w:t> </w:t>
      </w:r>
      <w:r>
        <w:rPr>
          <w:sz w:val="22"/>
        </w:rPr>
        <w:t>ação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cultural;</w:t>
      </w:r>
    </w:p>
    <w:p>
      <w:pPr>
        <w:pStyle w:val="ListParagraph"/>
        <w:numPr>
          <w:ilvl w:val="0"/>
          <w:numId w:val="6"/>
        </w:numPr>
        <w:tabs>
          <w:tab w:pos="158" w:val="left" w:leader="none"/>
        </w:tabs>
        <w:spacing w:line="240" w:lineRule="auto" w:before="181" w:after="0"/>
        <w:ind w:left="158" w:right="0" w:hanging="157"/>
        <w:jc w:val="left"/>
        <w:rPr>
          <w:sz w:val="22"/>
        </w:rPr>
      </w:pP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conter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descrição</w:t>
      </w:r>
      <w:r>
        <w:rPr>
          <w:spacing w:val="-4"/>
          <w:sz w:val="22"/>
        </w:rPr>
        <w:t> </w:t>
      </w:r>
      <w:r>
        <w:rPr>
          <w:sz w:val="22"/>
        </w:rPr>
        <w:t>das</w:t>
      </w:r>
      <w:r>
        <w:rPr>
          <w:spacing w:val="-4"/>
          <w:sz w:val="22"/>
        </w:rPr>
        <w:t> </w:t>
      </w:r>
      <w:r>
        <w:rPr>
          <w:sz w:val="22"/>
        </w:rPr>
        <w:t>ações</w:t>
      </w:r>
      <w:r>
        <w:rPr>
          <w:spacing w:val="-5"/>
          <w:sz w:val="22"/>
        </w:rPr>
        <w:t> </w:t>
      </w:r>
      <w:r>
        <w:rPr>
          <w:sz w:val="22"/>
        </w:rPr>
        <w:t>desenvolvidas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cumprimento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objeto;</w:t>
      </w:r>
    </w:p>
    <w:p>
      <w:pPr>
        <w:pStyle w:val="ListParagraph"/>
        <w:numPr>
          <w:ilvl w:val="0"/>
          <w:numId w:val="6"/>
        </w:numPr>
        <w:tabs>
          <w:tab w:pos="215" w:val="left" w:leader="none"/>
        </w:tabs>
        <w:spacing w:line="259" w:lineRule="auto" w:before="182" w:after="0"/>
        <w:ind w:left="1" w:right="531" w:firstLine="0"/>
        <w:jc w:val="left"/>
        <w:rPr>
          <w:sz w:val="22"/>
        </w:rPr>
      </w:pPr>
      <w:r>
        <w:rPr>
          <w:sz w:val="22"/>
        </w:rPr>
        <w:t>- ter anexados documentos de comprovação do cumprimento do objeto, tais como: Declarações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realização</w:t>
      </w:r>
      <w:r>
        <w:rPr>
          <w:spacing w:val="-3"/>
          <w:sz w:val="22"/>
        </w:rPr>
        <w:t> </w:t>
      </w:r>
      <w:r>
        <w:rPr>
          <w:sz w:val="22"/>
        </w:rPr>
        <w:t>dos</w:t>
      </w:r>
      <w:r>
        <w:rPr>
          <w:spacing w:val="-4"/>
          <w:sz w:val="22"/>
        </w:rPr>
        <w:t> </w:t>
      </w:r>
      <w:r>
        <w:rPr>
          <w:sz w:val="22"/>
        </w:rPr>
        <w:t>eventos,</w:t>
      </w:r>
      <w:r>
        <w:rPr>
          <w:spacing w:val="-2"/>
          <w:sz w:val="22"/>
        </w:rPr>
        <w:t> </w:t>
      </w:r>
      <w:r>
        <w:rPr>
          <w:sz w:val="22"/>
        </w:rPr>
        <w:t>com</w:t>
      </w:r>
      <w:r>
        <w:rPr>
          <w:spacing w:val="-6"/>
          <w:sz w:val="22"/>
        </w:rPr>
        <w:t> </w:t>
      </w:r>
      <w:r>
        <w:rPr>
          <w:sz w:val="22"/>
        </w:rPr>
        <w:t>registro</w:t>
      </w:r>
      <w:r>
        <w:rPr>
          <w:spacing w:val="-3"/>
          <w:sz w:val="22"/>
        </w:rPr>
        <w:t> </w:t>
      </w:r>
      <w:r>
        <w:rPr>
          <w:sz w:val="22"/>
        </w:rPr>
        <w:t>fotográfico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audiovisual,</w:t>
      </w:r>
      <w:r>
        <w:rPr>
          <w:spacing w:val="-2"/>
          <w:sz w:val="22"/>
        </w:rPr>
        <w:t> </w:t>
      </w:r>
      <w:r>
        <w:rPr>
          <w:sz w:val="22"/>
        </w:rPr>
        <w:t>clipping</w:t>
      </w:r>
      <w:r>
        <w:rPr>
          <w:spacing w:val="-3"/>
          <w:sz w:val="22"/>
        </w:rPr>
        <w:t> </w:t>
      </w:r>
      <w:r>
        <w:rPr>
          <w:sz w:val="22"/>
        </w:rPr>
        <w:t>de matérias jornalísticas, releases, folders, catálogos, panfletos, filipetas, bem como outros documentos pertinentes à execução do projeto.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58" w:after="0"/>
        <w:ind w:left="1" w:right="794" w:firstLine="0"/>
        <w:jc w:val="both"/>
        <w:rPr>
          <w:sz w:val="22"/>
        </w:rPr>
      </w:pP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agente</w:t>
      </w:r>
      <w:r>
        <w:rPr>
          <w:spacing w:val="-2"/>
          <w:sz w:val="22"/>
        </w:rPr>
        <w:t> </w:t>
      </w:r>
      <w:r>
        <w:rPr>
          <w:sz w:val="22"/>
        </w:rPr>
        <w:t>público competente</w:t>
      </w:r>
      <w:r>
        <w:rPr>
          <w:spacing w:val="-4"/>
          <w:sz w:val="22"/>
        </w:rPr>
        <w:t> </w:t>
      </w:r>
      <w:r>
        <w:rPr>
          <w:sz w:val="22"/>
        </w:rPr>
        <w:t>elaborará parecer</w:t>
      </w:r>
      <w:r>
        <w:rPr>
          <w:spacing w:val="-2"/>
          <w:sz w:val="22"/>
        </w:rPr>
        <w:t> </w:t>
      </w:r>
      <w:r>
        <w:rPr>
          <w:sz w:val="22"/>
        </w:rPr>
        <w:t>técnico</w:t>
      </w:r>
      <w:r>
        <w:rPr>
          <w:spacing w:val="-4"/>
          <w:sz w:val="22"/>
        </w:rPr>
        <w:t> </w:t>
      </w:r>
      <w:r>
        <w:rPr>
          <w:sz w:val="22"/>
        </w:rPr>
        <w:t>de análise</w:t>
      </w:r>
      <w:r>
        <w:rPr>
          <w:spacing w:val="-2"/>
          <w:sz w:val="22"/>
        </w:rPr>
        <w:t> </w:t>
      </w:r>
      <w:r>
        <w:rPr>
          <w:sz w:val="22"/>
        </w:rPr>
        <w:t>do relatório</w:t>
      </w:r>
      <w:r>
        <w:rPr>
          <w:spacing w:val="-1"/>
          <w:sz w:val="22"/>
        </w:rPr>
        <w:t> </w:t>
      </w:r>
      <w:r>
        <w:rPr>
          <w:sz w:val="22"/>
        </w:rPr>
        <w:t>de execução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objeto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poderá</w:t>
      </w:r>
      <w:r>
        <w:rPr>
          <w:spacing w:val="-4"/>
          <w:sz w:val="22"/>
        </w:rPr>
        <w:t> </w:t>
      </w:r>
      <w:r>
        <w:rPr>
          <w:sz w:val="22"/>
        </w:rPr>
        <w:t>adotar</w:t>
      </w:r>
      <w:r>
        <w:rPr>
          <w:spacing w:val="-4"/>
          <w:sz w:val="22"/>
        </w:rPr>
        <w:t> </w:t>
      </w:r>
      <w:r>
        <w:rPr>
          <w:sz w:val="22"/>
        </w:rPr>
        <w:t>os</w:t>
      </w:r>
      <w:r>
        <w:rPr>
          <w:spacing w:val="-4"/>
          <w:sz w:val="22"/>
        </w:rPr>
        <w:t> </w:t>
      </w:r>
      <w:r>
        <w:rPr>
          <w:sz w:val="22"/>
        </w:rPr>
        <w:t>seguintes</w:t>
      </w:r>
      <w:r>
        <w:rPr>
          <w:spacing w:val="-4"/>
          <w:sz w:val="22"/>
        </w:rPr>
        <w:t> </w:t>
      </w:r>
      <w:r>
        <w:rPr>
          <w:sz w:val="22"/>
        </w:rPr>
        <w:t>procedimentos,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acordo</w:t>
      </w:r>
      <w:r>
        <w:rPr>
          <w:spacing w:val="-3"/>
          <w:sz w:val="22"/>
        </w:rPr>
        <w:t> </w:t>
      </w:r>
      <w:r>
        <w:rPr>
          <w:sz w:val="22"/>
        </w:rPr>
        <w:t>com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caso </w:t>
      </w:r>
      <w:r>
        <w:rPr>
          <w:spacing w:val="-2"/>
          <w:sz w:val="22"/>
        </w:rPr>
        <w:t>concreto:</w:t>
      </w:r>
    </w:p>
    <w:p>
      <w:pPr>
        <w:pStyle w:val="ListParagraph"/>
        <w:numPr>
          <w:ilvl w:val="0"/>
          <w:numId w:val="7"/>
        </w:numPr>
        <w:tabs>
          <w:tab w:pos="103" w:val="left" w:leader="none"/>
        </w:tabs>
        <w:spacing w:line="259" w:lineRule="auto" w:before="159" w:after="0"/>
        <w:ind w:left="1" w:right="1050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encaminhar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processo</w:t>
      </w:r>
      <w:r>
        <w:rPr>
          <w:spacing w:val="-6"/>
          <w:sz w:val="22"/>
        </w:rPr>
        <w:t> </w:t>
      </w:r>
      <w:r>
        <w:rPr>
          <w:sz w:val="22"/>
        </w:rPr>
        <w:t>à</w:t>
      </w:r>
      <w:r>
        <w:rPr>
          <w:spacing w:val="-2"/>
          <w:sz w:val="22"/>
        </w:rPr>
        <w:t> </w:t>
      </w:r>
      <w:r>
        <w:rPr>
          <w:sz w:val="22"/>
        </w:rPr>
        <w:t>autoridade</w:t>
      </w:r>
      <w:r>
        <w:rPr>
          <w:spacing w:val="-4"/>
          <w:sz w:val="22"/>
        </w:rPr>
        <w:t> </w:t>
      </w:r>
      <w:r>
        <w:rPr>
          <w:sz w:val="22"/>
        </w:rPr>
        <w:t>responsável</w:t>
      </w:r>
      <w:r>
        <w:rPr>
          <w:spacing w:val="-5"/>
          <w:sz w:val="22"/>
        </w:rPr>
        <w:t> </w:t>
      </w: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sz w:val="22"/>
        </w:rPr>
        <w:t>julgamento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3"/>
          <w:sz w:val="22"/>
        </w:rPr>
        <w:t> </w:t>
      </w:r>
      <w:r>
        <w:rPr>
          <w:sz w:val="22"/>
        </w:rPr>
        <w:t>de informações, caso conclua que houve o cumprimento integral do objeto; ou</w:t>
      </w:r>
    </w:p>
    <w:p>
      <w:pPr>
        <w:pStyle w:val="ListParagraph"/>
        <w:numPr>
          <w:ilvl w:val="0"/>
          <w:numId w:val="7"/>
        </w:numPr>
        <w:tabs>
          <w:tab w:pos="158" w:val="left" w:leader="none"/>
        </w:tabs>
        <w:spacing w:line="259" w:lineRule="auto" w:before="162" w:after="0"/>
        <w:ind w:left="1" w:right="633" w:firstLine="0"/>
        <w:jc w:val="left"/>
        <w:rPr>
          <w:sz w:val="22"/>
        </w:rPr>
      </w:pPr>
      <w:r>
        <w:rPr>
          <w:sz w:val="22"/>
        </w:rPr>
        <w:t>- recomendar que seja solicitada a apresentação, pelo agente cultural, de relatório de execução</w:t>
      </w:r>
      <w:r>
        <w:rPr>
          <w:spacing w:val="-3"/>
          <w:sz w:val="22"/>
        </w:rPr>
        <w:t> </w:t>
      </w:r>
      <w:r>
        <w:rPr>
          <w:sz w:val="22"/>
        </w:rPr>
        <w:t>financeira,</w:t>
      </w:r>
      <w:r>
        <w:rPr>
          <w:spacing w:val="-4"/>
          <w:sz w:val="22"/>
        </w:rPr>
        <w:t> </w:t>
      </w:r>
      <w:r>
        <w:rPr>
          <w:sz w:val="22"/>
        </w:rPr>
        <w:t>caso</w:t>
      </w:r>
      <w:r>
        <w:rPr>
          <w:spacing w:val="-3"/>
          <w:sz w:val="22"/>
        </w:rPr>
        <w:t> </w:t>
      </w:r>
      <w:r>
        <w:rPr>
          <w:sz w:val="22"/>
        </w:rPr>
        <w:t>considere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não</w:t>
      </w:r>
      <w:r>
        <w:rPr>
          <w:spacing w:val="-3"/>
          <w:sz w:val="22"/>
        </w:rPr>
        <w:t> </w:t>
      </w:r>
      <w:r>
        <w:rPr>
          <w:sz w:val="22"/>
        </w:rPr>
        <w:t>foi</w:t>
      </w:r>
      <w:r>
        <w:rPr>
          <w:spacing w:val="-5"/>
          <w:sz w:val="22"/>
        </w:rPr>
        <w:t> </w:t>
      </w:r>
      <w:r>
        <w:rPr>
          <w:sz w:val="22"/>
        </w:rPr>
        <w:t>possível</w:t>
      </w:r>
      <w:r>
        <w:rPr>
          <w:spacing w:val="-5"/>
          <w:sz w:val="22"/>
        </w:rPr>
        <w:t> </w:t>
      </w:r>
      <w:r>
        <w:rPr>
          <w:sz w:val="22"/>
        </w:rPr>
        <w:t>aferir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cumprimento</w:t>
      </w:r>
      <w:r>
        <w:rPr>
          <w:spacing w:val="-5"/>
          <w:sz w:val="22"/>
        </w:rPr>
        <w:t> </w:t>
      </w:r>
      <w:r>
        <w:rPr>
          <w:sz w:val="22"/>
        </w:rPr>
        <w:t>integral</w:t>
      </w:r>
      <w:r>
        <w:rPr>
          <w:spacing w:val="-4"/>
          <w:sz w:val="22"/>
        </w:rPr>
        <w:t> </w:t>
      </w:r>
      <w:r>
        <w:rPr>
          <w:sz w:val="22"/>
        </w:rPr>
        <w:t>do objeto no relatório de execução do objeto ou que as justificativas apresentadas sobre o cumprimento parcial do objeto foram insuficientes.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57" w:after="0"/>
        <w:ind w:left="1" w:right="1073" w:firstLine="0"/>
        <w:jc w:val="left"/>
        <w:rPr>
          <w:sz w:val="22"/>
        </w:rPr>
      </w:pPr>
      <w:r>
        <w:rPr>
          <w:sz w:val="22"/>
        </w:rPr>
        <w:t>Após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recebimento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processo</w:t>
      </w:r>
      <w:r>
        <w:rPr>
          <w:spacing w:val="-2"/>
          <w:sz w:val="22"/>
        </w:rPr>
        <w:t> </w:t>
      </w:r>
      <w:r>
        <w:rPr>
          <w:sz w:val="22"/>
        </w:rPr>
        <w:t>pelo</w:t>
      </w:r>
      <w:r>
        <w:rPr>
          <w:spacing w:val="-5"/>
          <w:sz w:val="22"/>
        </w:rPr>
        <w:t> </w:t>
      </w:r>
      <w:r>
        <w:rPr>
          <w:sz w:val="22"/>
        </w:rPr>
        <w:t>agente</w:t>
      </w:r>
      <w:r>
        <w:rPr>
          <w:spacing w:val="-3"/>
          <w:sz w:val="22"/>
        </w:rPr>
        <w:t> </w:t>
      </w:r>
      <w:r>
        <w:rPr>
          <w:sz w:val="22"/>
        </w:rPr>
        <w:t>público</w:t>
      </w:r>
      <w:r>
        <w:rPr>
          <w:spacing w:val="-2"/>
          <w:sz w:val="22"/>
        </w:rPr>
        <w:t> </w:t>
      </w:r>
      <w:r>
        <w:rPr>
          <w:sz w:val="22"/>
        </w:rPr>
        <w:t>de que</w:t>
      </w:r>
      <w:r>
        <w:rPr>
          <w:spacing w:val="-3"/>
          <w:sz w:val="22"/>
        </w:rPr>
        <w:t> </w:t>
      </w:r>
      <w:r>
        <w:rPr>
          <w:sz w:val="22"/>
        </w:rPr>
        <w:t>trata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item</w:t>
      </w:r>
      <w:r>
        <w:rPr>
          <w:spacing w:val="-5"/>
          <w:sz w:val="22"/>
        </w:rPr>
        <w:t> </w:t>
      </w:r>
      <w:r>
        <w:rPr>
          <w:sz w:val="22"/>
        </w:rPr>
        <w:t>7.2.2, autoridade responsável pelo julgamento da prestação de informações poderá:</w:t>
      </w:r>
    </w:p>
    <w:p>
      <w:pPr>
        <w:pStyle w:val="ListParagraph"/>
        <w:numPr>
          <w:ilvl w:val="0"/>
          <w:numId w:val="8"/>
        </w:numPr>
        <w:tabs>
          <w:tab w:pos="103" w:val="left" w:leader="none"/>
        </w:tabs>
        <w:spacing w:line="259" w:lineRule="auto" w:before="159" w:after="0"/>
        <w:ind w:left="1" w:right="148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1"/>
          <w:sz w:val="22"/>
        </w:rPr>
        <w:t> </w:t>
      </w:r>
      <w:r>
        <w:rPr>
          <w:sz w:val="22"/>
        </w:rPr>
        <w:t>determinar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arquivamento,</w:t>
      </w:r>
      <w:r>
        <w:rPr>
          <w:spacing w:val="-1"/>
          <w:sz w:val="22"/>
        </w:rPr>
        <w:t> </w:t>
      </w:r>
      <w:r>
        <w:rPr>
          <w:sz w:val="22"/>
        </w:rPr>
        <w:t>caso</w:t>
      </w:r>
      <w:r>
        <w:rPr>
          <w:spacing w:val="-5"/>
          <w:sz w:val="22"/>
        </w:rPr>
        <w:t> </w:t>
      </w:r>
      <w:r>
        <w:rPr>
          <w:sz w:val="22"/>
        </w:rPr>
        <w:t>considere</w:t>
      </w:r>
      <w:r>
        <w:rPr>
          <w:spacing w:val="-3"/>
          <w:sz w:val="22"/>
        </w:rPr>
        <w:t> </w:t>
      </w:r>
      <w:r>
        <w:rPr>
          <w:sz w:val="22"/>
        </w:rPr>
        <w:t>que houve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cumprimento</w:t>
      </w:r>
      <w:r>
        <w:rPr>
          <w:spacing w:val="-4"/>
          <w:sz w:val="22"/>
        </w:rPr>
        <w:t> </w:t>
      </w:r>
      <w:r>
        <w:rPr>
          <w:sz w:val="22"/>
        </w:rPr>
        <w:t>integral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objeto</w:t>
      </w:r>
      <w:r>
        <w:rPr>
          <w:spacing w:val="-2"/>
          <w:sz w:val="22"/>
        </w:rPr>
        <w:t> </w:t>
      </w:r>
      <w:r>
        <w:rPr>
          <w:sz w:val="22"/>
        </w:rPr>
        <w:t>ou o cumprimento parcial justificado;</w:t>
      </w:r>
    </w:p>
    <w:p>
      <w:pPr>
        <w:pStyle w:val="ListParagraph"/>
        <w:numPr>
          <w:ilvl w:val="0"/>
          <w:numId w:val="8"/>
        </w:numPr>
        <w:tabs>
          <w:tab w:pos="158" w:val="left" w:leader="none"/>
        </w:tabs>
        <w:spacing w:line="259" w:lineRule="auto" w:before="159" w:after="0"/>
        <w:ind w:left="1" w:right="592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solicitar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apresentação,</w:t>
      </w:r>
      <w:r>
        <w:rPr>
          <w:spacing w:val="-3"/>
          <w:sz w:val="22"/>
        </w:rPr>
        <w:t> </w:t>
      </w: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sz w:val="22"/>
        </w:rPr>
        <w:t>agente</w:t>
      </w:r>
      <w:r>
        <w:rPr>
          <w:spacing w:val="-5"/>
          <w:sz w:val="22"/>
        </w:rPr>
        <w:t> </w:t>
      </w:r>
      <w:r>
        <w:rPr>
          <w:sz w:val="22"/>
        </w:rPr>
        <w:t>cultural,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relatório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financeira,</w:t>
      </w:r>
      <w:r>
        <w:rPr>
          <w:spacing w:val="-3"/>
          <w:sz w:val="22"/>
        </w:rPr>
        <w:t> </w:t>
      </w:r>
      <w:r>
        <w:rPr>
          <w:sz w:val="22"/>
        </w:rPr>
        <w:t>caso considere que não foi possível aferir o cumprimento integral do objeto no relatório de</w:t>
      </w:r>
    </w:p>
    <w:p>
      <w:pPr>
        <w:pStyle w:val="ListParagraph"/>
        <w:spacing w:after="0" w:line="259" w:lineRule="auto"/>
        <w:jc w:val="left"/>
        <w:rPr>
          <w:sz w:val="22"/>
        </w:rPr>
        <w:sectPr>
          <w:pgSz w:w="11910" w:h="16840"/>
          <w:pgMar w:header="83" w:footer="1003" w:top="2000" w:bottom="1240" w:left="1700" w:right="1559"/>
        </w:sectPr>
      </w:pPr>
    </w:p>
    <w:p>
      <w:pPr>
        <w:pStyle w:val="BodyText"/>
        <w:spacing w:line="259" w:lineRule="auto" w:before="101"/>
        <w:ind w:right="164"/>
      </w:pPr>
      <w:r>
        <w:rPr/>
        <w:t>execução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objeto</w:t>
      </w:r>
      <w:r>
        <w:rPr>
          <w:spacing w:val="-3"/>
        </w:rPr>
        <w:t> </w:t>
      </w:r>
      <w:r>
        <w:rPr/>
        <w:t>ou</w:t>
      </w:r>
      <w:r>
        <w:rPr>
          <w:spacing w:val="-5"/>
        </w:rPr>
        <w:t> </w:t>
      </w:r>
      <w:r>
        <w:rPr/>
        <w:t>que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justificativas</w:t>
      </w:r>
      <w:r>
        <w:rPr>
          <w:spacing w:val="-7"/>
        </w:rPr>
        <w:t> </w:t>
      </w:r>
      <w:r>
        <w:rPr/>
        <w:t>apresentadas</w:t>
      </w:r>
      <w:r>
        <w:rPr>
          <w:spacing w:val="-2"/>
        </w:rPr>
        <w:t> </w:t>
      </w: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cumprimento</w:t>
      </w:r>
      <w:r>
        <w:rPr>
          <w:spacing w:val="-3"/>
        </w:rPr>
        <w:t> </w:t>
      </w:r>
      <w:r>
        <w:rPr/>
        <w:t>parcial</w:t>
      </w:r>
      <w:r>
        <w:rPr>
          <w:spacing w:val="-4"/>
        </w:rPr>
        <w:t> </w:t>
      </w:r>
      <w:r>
        <w:rPr/>
        <w:t>do objeto foram insuficientes; ou</w:t>
      </w:r>
    </w:p>
    <w:p>
      <w:pPr>
        <w:pStyle w:val="ListParagraph"/>
        <w:numPr>
          <w:ilvl w:val="0"/>
          <w:numId w:val="8"/>
        </w:numPr>
        <w:tabs>
          <w:tab w:pos="215" w:val="left" w:leader="none"/>
        </w:tabs>
        <w:spacing w:line="259" w:lineRule="auto" w:before="160" w:after="0"/>
        <w:ind w:left="1" w:right="440" w:firstLine="0"/>
        <w:jc w:val="both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aplicar</w:t>
      </w:r>
      <w:r>
        <w:rPr>
          <w:spacing w:val="-2"/>
          <w:sz w:val="22"/>
        </w:rPr>
        <w:t> </w:t>
      </w:r>
      <w:r>
        <w:rPr>
          <w:sz w:val="22"/>
        </w:rPr>
        <w:t>sanções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decidir</w:t>
      </w:r>
      <w:r>
        <w:rPr>
          <w:spacing w:val="-2"/>
          <w:sz w:val="22"/>
        </w:rPr>
        <w:t> </w:t>
      </w:r>
      <w:r>
        <w:rPr>
          <w:sz w:val="22"/>
        </w:rPr>
        <w:t>pela</w:t>
      </w:r>
      <w:r>
        <w:rPr>
          <w:spacing w:val="-4"/>
          <w:sz w:val="22"/>
        </w:rPr>
        <w:t> </w:t>
      </w:r>
      <w:r>
        <w:rPr>
          <w:sz w:val="22"/>
        </w:rPr>
        <w:t>rejeição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informações,</w:t>
      </w:r>
      <w:r>
        <w:rPr>
          <w:spacing w:val="-4"/>
          <w:sz w:val="22"/>
        </w:rPr>
        <w:t> </w:t>
      </w:r>
      <w:r>
        <w:rPr>
          <w:sz w:val="22"/>
        </w:rPr>
        <w:t>caso</w:t>
      </w:r>
      <w:r>
        <w:rPr>
          <w:spacing w:val="-3"/>
          <w:sz w:val="22"/>
        </w:rPr>
        <w:t> </w:t>
      </w:r>
      <w:r>
        <w:rPr>
          <w:sz w:val="22"/>
        </w:rPr>
        <w:t>verifique</w:t>
      </w:r>
      <w:r>
        <w:rPr>
          <w:spacing w:val="-4"/>
          <w:sz w:val="22"/>
        </w:rPr>
        <w:t> </w:t>
      </w:r>
      <w:r>
        <w:rPr>
          <w:sz w:val="22"/>
        </w:rPr>
        <w:t>que não houve o cumprimento</w:t>
      </w:r>
      <w:r>
        <w:rPr>
          <w:spacing w:val="-1"/>
          <w:sz w:val="22"/>
        </w:rPr>
        <w:t> </w:t>
      </w:r>
      <w:r>
        <w:rPr>
          <w:sz w:val="22"/>
        </w:rPr>
        <w:t>integral do objeto ou</w:t>
      </w:r>
      <w:r>
        <w:rPr>
          <w:spacing w:val="-1"/>
          <w:sz w:val="22"/>
        </w:rPr>
        <w:t> </w:t>
      </w:r>
      <w:r>
        <w:rPr>
          <w:sz w:val="22"/>
        </w:rPr>
        <w:t>o cumprimento parcial</w:t>
      </w:r>
      <w:r>
        <w:rPr>
          <w:spacing w:val="-1"/>
          <w:sz w:val="22"/>
        </w:rPr>
        <w:t> </w:t>
      </w:r>
      <w:r>
        <w:rPr>
          <w:sz w:val="22"/>
        </w:rPr>
        <w:t>justificado, ou</w:t>
      </w:r>
      <w:r>
        <w:rPr>
          <w:spacing w:val="-1"/>
          <w:sz w:val="22"/>
        </w:rPr>
        <w:t> </w:t>
      </w:r>
      <w:r>
        <w:rPr>
          <w:sz w:val="22"/>
        </w:rPr>
        <w:t>caso identifique irregularidades no relatório de execução financeira.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61" w:after="0"/>
        <w:ind w:left="1" w:right="546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relatório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execução</w:t>
      </w:r>
      <w:r>
        <w:rPr>
          <w:spacing w:val="-2"/>
          <w:sz w:val="22"/>
        </w:rPr>
        <w:t> </w:t>
      </w:r>
      <w:r>
        <w:rPr>
          <w:sz w:val="22"/>
        </w:rPr>
        <w:t>financeira</w:t>
      </w:r>
      <w:r>
        <w:rPr>
          <w:spacing w:val="-5"/>
          <w:sz w:val="22"/>
        </w:rPr>
        <w:t> </w:t>
      </w:r>
      <w:r>
        <w:rPr>
          <w:sz w:val="22"/>
        </w:rPr>
        <w:t>será</w:t>
      </w:r>
      <w:r>
        <w:rPr>
          <w:spacing w:val="-3"/>
          <w:sz w:val="22"/>
        </w:rPr>
        <w:t> </w:t>
      </w:r>
      <w:r>
        <w:rPr>
          <w:sz w:val="22"/>
        </w:rPr>
        <w:t>exigido,</w:t>
      </w:r>
      <w:r>
        <w:rPr>
          <w:spacing w:val="-5"/>
          <w:sz w:val="22"/>
        </w:rPr>
        <w:t> </w:t>
      </w:r>
      <w:r>
        <w:rPr>
          <w:sz w:val="22"/>
        </w:rPr>
        <w:t>independente</w:t>
      </w:r>
      <w:r>
        <w:rPr>
          <w:spacing w:val="-5"/>
          <w:sz w:val="22"/>
        </w:rPr>
        <w:t> </w:t>
      </w:r>
      <w:r>
        <w:rPr>
          <w:sz w:val="22"/>
        </w:rPr>
        <w:t>da</w:t>
      </w:r>
      <w:r>
        <w:rPr>
          <w:spacing w:val="-3"/>
          <w:sz w:val="22"/>
        </w:rPr>
        <w:t> </w:t>
      </w:r>
      <w:r>
        <w:rPr>
          <w:sz w:val="22"/>
        </w:rPr>
        <w:t>modalidade</w:t>
      </w:r>
      <w:r>
        <w:rPr>
          <w:spacing w:val="-5"/>
          <w:sz w:val="22"/>
        </w:rPr>
        <w:t> </w:t>
      </w:r>
      <w:r>
        <w:rPr>
          <w:sz w:val="22"/>
        </w:rPr>
        <w:t>inicial</w:t>
      </w:r>
      <w:r>
        <w:rPr>
          <w:spacing w:val="-3"/>
          <w:sz w:val="22"/>
        </w:rPr>
        <w:t> </w:t>
      </w:r>
      <w:r>
        <w:rPr>
          <w:sz w:val="22"/>
        </w:rPr>
        <w:t>de prestação de informações (in loco ou em relatório de execução do objeto), somente nas seguintes</w:t>
      </w:r>
      <w:r>
        <w:rPr>
          <w:spacing w:val="-1"/>
          <w:sz w:val="22"/>
        </w:rPr>
        <w:t> </w:t>
      </w:r>
      <w:r>
        <w:rPr>
          <w:sz w:val="22"/>
        </w:rPr>
        <w:t>hipóteses:</w:t>
      </w:r>
    </w:p>
    <w:p>
      <w:pPr>
        <w:pStyle w:val="ListParagraph"/>
        <w:numPr>
          <w:ilvl w:val="0"/>
          <w:numId w:val="9"/>
        </w:numPr>
        <w:tabs>
          <w:tab w:pos="103" w:val="left" w:leader="none"/>
        </w:tabs>
        <w:spacing w:line="259" w:lineRule="auto" w:before="158" w:after="0"/>
        <w:ind w:left="1" w:right="382" w:firstLine="0"/>
        <w:jc w:val="both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quando</w:t>
      </w:r>
      <w:r>
        <w:rPr>
          <w:spacing w:val="-1"/>
          <w:sz w:val="22"/>
        </w:rPr>
        <w:t> </w:t>
      </w:r>
      <w:r>
        <w:rPr>
          <w:sz w:val="22"/>
        </w:rPr>
        <w:t>não</w:t>
      </w:r>
      <w:r>
        <w:rPr>
          <w:spacing w:val="-3"/>
          <w:sz w:val="22"/>
        </w:rPr>
        <w:t> </w:t>
      </w:r>
      <w:r>
        <w:rPr>
          <w:sz w:val="22"/>
        </w:rPr>
        <w:t>estiver</w:t>
      </w:r>
      <w:r>
        <w:rPr>
          <w:spacing w:val="-4"/>
          <w:sz w:val="22"/>
        </w:rPr>
        <w:t> </w:t>
      </w:r>
      <w:r>
        <w:rPr>
          <w:sz w:val="22"/>
        </w:rPr>
        <w:t>comprovado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cumprimento</w:t>
      </w:r>
      <w:r>
        <w:rPr>
          <w:spacing w:val="-5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objeto,</w:t>
      </w:r>
      <w:r>
        <w:rPr>
          <w:spacing w:val="-4"/>
          <w:sz w:val="22"/>
        </w:rPr>
        <w:t> </w:t>
      </w:r>
      <w:r>
        <w:rPr>
          <w:sz w:val="22"/>
        </w:rPr>
        <w:t>observados</w:t>
      </w:r>
      <w:r>
        <w:rPr>
          <w:spacing w:val="-2"/>
          <w:sz w:val="22"/>
        </w:rPr>
        <w:t> </w:t>
      </w:r>
      <w:r>
        <w:rPr>
          <w:sz w:val="22"/>
        </w:rPr>
        <w:t>os</w:t>
      </w:r>
      <w:r>
        <w:rPr>
          <w:spacing w:val="-7"/>
          <w:sz w:val="22"/>
        </w:rPr>
        <w:t> </w:t>
      </w:r>
      <w:r>
        <w:rPr>
          <w:sz w:val="22"/>
        </w:rPr>
        <w:t>procedimentos previstos no item 7.2; ou</w:t>
      </w:r>
    </w:p>
    <w:p>
      <w:pPr>
        <w:pStyle w:val="ListParagraph"/>
        <w:numPr>
          <w:ilvl w:val="0"/>
          <w:numId w:val="9"/>
        </w:numPr>
        <w:tabs>
          <w:tab w:pos="158" w:val="left" w:leader="none"/>
        </w:tabs>
        <w:spacing w:line="259" w:lineRule="auto" w:before="161" w:after="0"/>
        <w:ind w:left="1" w:right="376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quando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recebida,</w:t>
      </w:r>
      <w:r>
        <w:rPr>
          <w:spacing w:val="-2"/>
          <w:sz w:val="22"/>
        </w:rPr>
        <w:t> </w:t>
      </w:r>
      <w:r>
        <w:rPr>
          <w:sz w:val="22"/>
        </w:rPr>
        <w:t>pela</w:t>
      </w:r>
      <w:r>
        <w:rPr>
          <w:spacing w:val="-4"/>
          <w:sz w:val="22"/>
        </w:rPr>
        <w:t> </w:t>
      </w:r>
      <w:r>
        <w:rPr>
          <w:sz w:val="22"/>
        </w:rPr>
        <w:t>administração</w:t>
      </w:r>
      <w:r>
        <w:rPr>
          <w:spacing w:val="-3"/>
          <w:sz w:val="22"/>
        </w:rPr>
        <w:t> </w:t>
      </w:r>
      <w:r>
        <w:rPr>
          <w:sz w:val="22"/>
        </w:rPr>
        <w:t>pública,</w:t>
      </w:r>
      <w:r>
        <w:rPr>
          <w:spacing w:val="-4"/>
          <w:sz w:val="22"/>
        </w:rPr>
        <w:t> </w:t>
      </w:r>
      <w:r>
        <w:rPr>
          <w:sz w:val="22"/>
        </w:rPr>
        <w:t>denúncia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irregularidade</w:t>
      </w:r>
      <w:r>
        <w:rPr>
          <w:spacing w:val="-4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execução da ação cultural, mediante juízo de admissibilidade que avaliará os elementos fáticos </w:t>
      </w:r>
      <w:r>
        <w:rPr>
          <w:spacing w:val="-2"/>
          <w:sz w:val="22"/>
        </w:rPr>
        <w:t>apresentados.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57" w:after="0"/>
        <w:ind w:left="1" w:right="159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prazo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apresentação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relatório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financeira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4"/>
          <w:sz w:val="22"/>
        </w:rPr>
        <w:t> </w:t>
      </w:r>
      <w:r>
        <w:rPr>
          <w:sz w:val="22"/>
        </w:rPr>
        <w:t>de,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mínimo,</w:t>
      </w:r>
      <w:r>
        <w:rPr>
          <w:spacing w:val="-4"/>
          <w:sz w:val="22"/>
        </w:rPr>
        <w:t> </w:t>
      </w:r>
      <w:r>
        <w:rPr>
          <w:sz w:val="22"/>
        </w:rPr>
        <w:t>trinta dias, contado do recebimento da notificação.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62" w:after="0"/>
        <w:ind w:left="1" w:right="304" w:firstLine="0"/>
        <w:jc w:val="left"/>
        <w:rPr>
          <w:sz w:val="22"/>
        </w:rPr>
      </w:pPr>
      <w:r>
        <w:rPr>
          <w:sz w:val="22"/>
        </w:rPr>
        <w:t>O julgamento da prestação de informações realizado pela autoridade do ente federativo que</w:t>
      </w:r>
      <w:r>
        <w:rPr>
          <w:spacing w:val="-4"/>
          <w:sz w:val="22"/>
        </w:rPr>
        <w:t> </w:t>
      </w:r>
      <w:r>
        <w:rPr>
          <w:sz w:val="22"/>
        </w:rPr>
        <w:t>celebrou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termo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avaliará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parecer</w:t>
      </w:r>
      <w:r>
        <w:rPr>
          <w:spacing w:val="-4"/>
          <w:sz w:val="22"/>
        </w:rPr>
        <w:t> </w:t>
      </w:r>
      <w:r>
        <w:rPr>
          <w:sz w:val="22"/>
        </w:rPr>
        <w:t>técnico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análise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prestação de informações e poderá concluir pela:</w:t>
      </w:r>
    </w:p>
    <w:p>
      <w:pPr>
        <w:pStyle w:val="ListParagraph"/>
        <w:numPr>
          <w:ilvl w:val="0"/>
          <w:numId w:val="10"/>
        </w:numPr>
        <w:tabs>
          <w:tab w:pos="103" w:val="left" w:leader="none"/>
        </w:tabs>
        <w:spacing w:line="240" w:lineRule="auto" w:before="157" w:after="0"/>
        <w:ind w:left="103" w:right="0" w:hanging="102"/>
        <w:jc w:val="left"/>
        <w:rPr>
          <w:sz w:val="22"/>
        </w:rPr>
      </w:pP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aprovação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prestação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informações,</w:t>
      </w:r>
      <w:r>
        <w:rPr>
          <w:spacing w:val="-5"/>
          <w:sz w:val="22"/>
        </w:rPr>
        <w:t> </w:t>
      </w:r>
      <w:r>
        <w:rPr>
          <w:sz w:val="22"/>
        </w:rPr>
        <w:t>com</w:t>
      </w:r>
      <w:r>
        <w:rPr>
          <w:spacing w:val="-5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z w:val="22"/>
        </w:rPr>
        <w:t>sem</w:t>
      </w:r>
      <w:r>
        <w:rPr>
          <w:spacing w:val="-7"/>
          <w:sz w:val="22"/>
        </w:rPr>
        <w:t> </w:t>
      </w:r>
      <w:r>
        <w:rPr>
          <w:sz w:val="22"/>
        </w:rPr>
        <w:t>ressalvas;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ou</w:t>
      </w:r>
    </w:p>
    <w:p>
      <w:pPr>
        <w:pStyle w:val="ListParagraph"/>
        <w:numPr>
          <w:ilvl w:val="0"/>
          <w:numId w:val="10"/>
        </w:numPr>
        <w:tabs>
          <w:tab w:pos="158" w:val="left" w:leader="none"/>
        </w:tabs>
        <w:spacing w:line="240" w:lineRule="auto" w:before="182" w:after="0"/>
        <w:ind w:left="158" w:right="0" w:hanging="157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reprovação</w:t>
      </w:r>
      <w:r>
        <w:rPr>
          <w:spacing w:val="-5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prestação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informações,</w:t>
      </w:r>
      <w:r>
        <w:rPr>
          <w:spacing w:val="-6"/>
          <w:sz w:val="22"/>
        </w:rPr>
        <w:t> </w:t>
      </w:r>
      <w:r>
        <w:rPr>
          <w:sz w:val="22"/>
        </w:rPr>
        <w:t>parcial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total.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81" w:after="0"/>
        <w:ind w:left="1" w:right="762" w:firstLine="0"/>
        <w:jc w:val="left"/>
        <w:rPr>
          <w:sz w:val="22"/>
        </w:rPr>
      </w:pP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hipótese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julgamento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prestação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informações</w:t>
      </w:r>
      <w:r>
        <w:rPr>
          <w:spacing w:val="-4"/>
          <w:sz w:val="22"/>
        </w:rPr>
        <w:t> </w:t>
      </w:r>
      <w:r>
        <w:rPr>
          <w:sz w:val="22"/>
        </w:rPr>
        <w:t>apontar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necessidade</w:t>
      </w:r>
      <w:r>
        <w:rPr>
          <w:spacing w:val="-1"/>
          <w:sz w:val="22"/>
        </w:rPr>
        <w:t> </w:t>
      </w:r>
      <w:r>
        <w:rPr>
          <w:sz w:val="22"/>
        </w:rPr>
        <w:t>de devolução de recursos, o agente cultural será notificado para que exerça a opção por:</w:t>
      </w:r>
    </w:p>
    <w:p>
      <w:pPr>
        <w:pStyle w:val="ListParagraph"/>
        <w:numPr>
          <w:ilvl w:val="0"/>
          <w:numId w:val="11"/>
        </w:numPr>
        <w:tabs>
          <w:tab w:pos="103" w:val="left" w:leader="none"/>
        </w:tabs>
        <w:spacing w:line="240" w:lineRule="auto" w:before="159" w:after="0"/>
        <w:ind w:left="103" w:right="0" w:hanging="102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devolução</w:t>
      </w:r>
      <w:r>
        <w:rPr>
          <w:spacing w:val="-7"/>
          <w:sz w:val="22"/>
        </w:rPr>
        <w:t> </w:t>
      </w:r>
      <w:r>
        <w:rPr>
          <w:sz w:val="22"/>
        </w:rPr>
        <w:t>parcial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integral</w:t>
      </w:r>
      <w:r>
        <w:rPr>
          <w:spacing w:val="-3"/>
          <w:sz w:val="22"/>
        </w:rPr>
        <w:t> </w:t>
      </w:r>
      <w:r>
        <w:rPr>
          <w:sz w:val="22"/>
        </w:rPr>
        <w:t>dos</w:t>
      </w:r>
      <w:r>
        <w:rPr>
          <w:spacing w:val="-5"/>
          <w:sz w:val="22"/>
        </w:rPr>
        <w:t> </w:t>
      </w:r>
      <w:r>
        <w:rPr>
          <w:sz w:val="22"/>
        </w:rPr>
        <w:t>recursos</w:t>
      </w:r>
      <w:r>
        <w:rPr>
          <w:spacing w:val="-5"/>
          <w:sz w:val="22"/>
        </w:rPr>
        <w:t> </w:t>
      </w:r>
      <w:r>
        <w:rPr>
          <w:sz w:val="22"/>
        </w:rPr>
        <w:t>ao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erário;</w:t>
      </w:r>
    </w:p>
    <w:p>
      <w:pPr>
        <w:pStyle w:val="ListParagraph"/>
        <w:numPr>
          <w:ilvl w:val="0"/>
          <w:numId w:val="11"/>
        </w:numPr>
        <w:tabs>
          <w:tab w:pos="158" w:val="left" w:leader="none"/>
        </w:tabs>
        <w:spacing w:line="240" w:lineRule="auto" w:before="182" w:after="0"/>
        <w:ind w:left="158" w:right="0" w:hanging="157"/>
        <w:jc w:val="left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apresentação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plano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ações</w:t>
      </w:r>
      <w:r>
        <w:rPr>
          <w:spacing w:val="-7"/>
          <w:sz w:val="22"/>
        </w:rPr>
        <w:t> </w:t>
      </w:r>
      <w:r>
        <w:rPr>
          <w:sz w:val="22"/>
        </w:rPr>
        <w:t>compensatórias;</w:t>
      </w:r>
      <w:r>
        <w:rPr>
          <w:spacing w:val="-5"/>
          <w:sz w:val="22"/>
        </w:rPr>
        <w:t> ou</w:t>
      </w:r>
    </w:p>
    <w:p>
      <w:pPr>
        <w:pStyle w:val="ListParagraph"/>
        <w:numPr>
          <w:ilvl w:val="0"/>
          <w:numId w:val="11"/>
        </w:numPr>
        <w:tabs>
          <w:tab w:pos="215" w:val="left" w:leader="none"/>
        </w:tabs>
        <w:spacing w:line="259" w:lineRule="auto" w:before="181" w:after="0"/>
        <w:ind w:left="1" w:right="661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devolução</w:t>
      </w:r>
      <w:r>
        <w:rPr>
          <w:spacing w:val="-3"/>
          <w:sz w:val="22"/>
        </w:rPr>
        <w:t> </w:t>
      </w:r>
      <w:r>
        <w:rPr>
          <w:sz w:val="22"/>
        </w:rPr>
        <w:t>parcial</w:t>
      </w:r>
      <w:r>
        <w:rPr>
          <w:spacing w:val="-5"/>
          <w:sz w:val="22"/>
        </w:rPr>
        <w:t> </w:t>
      </w:r>
      <w:r>
        <w:rPr>
          <w:sz w:val="22"/>
        </w:rPr>
        <w:t>dos</w:t>
      </w:r>
      <w:r>
        <w:rPr>
          <w:spacing w:val="-4"/>
          <w:sz w:val="22"/>
        </w:rPr>
        <w:t> </w:t>
      </w:r>
      <w:r>
        <w:rPr>
          <w:sz w:val="22"/>
        </w:rPr>
        <w:t>recursos</w:t>
      </w:r>
      <w:r>
        <w:rPr>
          <w:spacing w:val="-2"/>
          <w:sz w:val="22"/>
        </w:rPr>
        <w:t> </w:t>
      </w:r>
      <w:r>
        <w:rPr>
          <w:sz w:val="22"/>
        </w:rPr>
        <w:t>ao</w:t>
      </w:r>
      <w:r>
        <w:rPr>
          <w:spacing w:val="-3"/>
          <w:sz w:val="22"/>
        </w:rPr>
        <w:t> </w:t>
      </w:r>
      <w:r>
        <w:rPr>
          <w:sz w:val="22"/>
        </w:rPr>
        <w:t>erário</w:t>
      </w:r>
      <w:r>
        <w:rPr>
          <w:spacing w:val="-3"/>
          <w:sz w:val="22"/>
        </w:rPr>
        <w:t> </w:t>
      </w:r>
      <w:r>
        <w:rPr>
          <w:sz w:val="22"/>
        </w:rPr>
        <w:t>juntamente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apresentação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plano</w:t>
      </w:r>
      <w:r>
        <w:rPr>
          <w:spacing w:val="-3"/>
          <w:sz w:val="22"/>
        </w:rPr>
        <w:t> </w:t>
      </w:r>
      <w:r>
        <w:rPr>
          <w:sz w:val="22"/>
        </w:rPr>
        <w:t>de ações compensatórias.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61" w:after="0"/>
        <w:ind w:left="1" w:right="597" w:firstLine="0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ocorrência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caso</w:t>
      </w:r>
      <w:r>
        <w:rPr>
          <w:spacing w:val="-6"/>
          <w:sz w:val="22"/>
        </w:rPr>
        <w:t> </w:t>
      </w:r>
      <w:r>
        <w:rPr>
          <w:sz w:val="22"/>
        </w:rPr>
        <w:t>fortuito</w:t>
      </w:r>
      <w:r>
        <w:rPr>
          <w:spacing w:val="-3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força</w:t>
      </w:r>
      <w:r>
        <w:rPr>
          <w:spacing w:val="-2"/>
          <w:sz w:val="22"/>
        </w:rPr>
        <w:t> </w:t>
      </w:r>
      <w:r>
        <w:rPr>
          <w:sz w:val="22"/>
        </w:rPr>
        <w:t>maior</w:t>
      </w:r>
      <w:r>
        <w:rPr>
          <w:spacing w:val="-4"/>
          <w:sz w:val="22"/>
        </w:rPr>
        <w:t> </w:t>
      </w:r>
      <w:r>
        <w:rPr>
          <w:sz w:val="22"/>
        </w:rPr>
        <w:t>impeditiva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execução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instrumento afasta a reprovação da prestação de informações, desde que comprovada.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59" w:after="0"/>
        <w:ind w:left="1" w:right="483" w:firstLine="0"/>
        <w:jc w:val="left"/>
        <w:rPr>
          <w:sz w:val="22"/>
        </w:rPr>
      </w:pPr>
      <w:r>
        <w:rPr>
          <w:sz w:val="22"/>
        </w:rPr>
        <w:t>Nos</w:t>
      </w:r>
      <w:r>
        <w:rPr>
          <w:spacing w:val="-4"/>
          <w:sz w:val="22"/>
        </w:rPr>
        <w:t> </w:t>
      </w:r>
      <w:r>
        <w:rPr>
          <w:sz w:val="22"/>
        </w:rPr>
        <w:t>casos</w:t>
      </w:r>
      <w:r>
        <w:rPr>
          <w:spacing w:val="-4"/>
          <w:sz w:val="22"/>
        </w:rPr>
        <w:t> </w:t>
      </w:r>
      <w:r>
        <w:rPr>
          <w:sz w:val="22"/>
        </w:rPr>
        <w:t>em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estiver</w:t>
      </w:r>
      <w:r>
        <w:rPr>
          <w:spacing w:val="-4"/>
          <w:sz w:val="22"/>
        </w:rPr>
        <w:t> </w:t>
      </w:r>
      <w:r>
        <w:rPr>
          <w:sz w:val="22"/>
        </w:rPr>
        <w:t>caracterizada</w:t>
      </w:r>
      <w:r>
        <w:rPr>
          <w:spacing w:val="-2"/>
          <w:sz w:val="22"/>
        </w:rPr>
        <w:t> </w:t>
      </w:r>
      <w:r>
        <w:rPr>
          <w:sz w:val="22"/>
        </w:rPr>
        <w:t>má-fé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cultural,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2"/>
          <w:sz w:val="22"/>
        </w:rPr>
        <w:t> </w:t>
      </w:r>
      <w:r>
        <w:rPr>
          <w:sz w:val="22"/>
        </w:rPr>
        <w:t>imediatamente exigida a devolução de recursos ao erário, vedada a aceitação de plano de ações </w:t>
      </w:r>
      <w:r>
        <w:rPr>
          <w:spacing w:val="-2"/>
          <w:sz w:val="22"/>
        </w:rPr>
        <w:t>compensatórias.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60" w:after="0"/>
        <w:ind w:left="1" w:right="173" w:firstLine="0"/>
        <w:jc w:val="left"/>
        <w:rPr>
          <w:sz w:val="22"/>
        </w:rPr>
      </w:pPr>
      <w:r>
        <w:rPr>
          <w:sz w:val="22"/>
        </w:rPr>
        <w:t>Nos</w:t>
      </w:r>
      <w:r>
        <w:rPr>
          <w:spacing w:val="-3"/>
          <w:sz w:val="22"/>
        </w:rPr>
        <w:t> </w:t>
      </w:r>
      <w:r>
        <w:rPr>
          <w:sz w:val="22"/>
        </w:rPr>
        <w:t>casos</w:t>
      </w:r>
      <w:r>
        <w:rPr>
          <w:spacing w:val="-3"/>
          <w:sz w:val="22"/>
        </w:rPr>
        <w:t> </w:t>
      </w:r>
      <w:r>
        <w:rPr>
          <w:sz w:val="22"/>
        </w:rPr>
        <w:t>em</w:t>
      </w:r>
      <w:r>
        <w:rPr>
          <w:spacing w:val="-2"/>
          <w:sz w:val="22"/>
        </w:rPr>
        <w:t> </w:t>
      </w:r>
      <w:r>
        <w:rPr>
          <w:sz w:val="22"/>
        </w:rPr>
        <w:t>que houver</w:t>
      </w:r>
      <w:r>
        <w:rPr>
          <w:spacing w:val="-3"/>
          <w:sz w:val="22"/>
        </w:rPr>
        <w:t> </w:t>
      </w:r>
      <w:r>
        <w:rPr>
          <w:sz w:val="22"/>
        </w:rPr>
        <w:t>exigência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devolução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recursos</w:t>
      </w:r>
      <w:r>
        <w:rPr>
          <w:spacing w:val="-3"/>
          <w:sz w:val="22"/>
        </w:rPr>
        <w:t> </w:t>
      </w:r>
      <w:r>
        <w:rPr>
          <w:sz w:val="22"/>
        </w:rPr>
        <w:t>ao</w:t>
      </w:r>
      <w:r>
        <w:rPr>
          <w:spacing w:val="-2"/>
          <w:sz w:val="22"/>
        </w:rPr>
        <w:t> </w:t>
      </w:r>
      <w:r>
        <w:rPr>
          <w:sz w:val="22"/>
        </w:rPr>
        <w:t>erário,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agente</w:t>
      </w:r>
      <w:r>
        <w:rPr>
          <w:spacing w:val="-3"/>
          <w:sz w:val="22"/>
        </w:rPr>
        <w:t> </w:t>
      </w:r>
      <w:r>
        <w:rPr>
          <w:sz w:val="22"/>
        </w:rPr>
        <w:t>cultural poderá solicitar o parcelamento do débito, na forma e nas condições previstas na legislação.</w:t>
      </w:r>
    </w:p>
    <w:p>
      <w:pPr>
        <w:pStyle w:val="ListParagraph"/>
        <w:numPr>
          <w:ilvl w:val="2"/>
          <w:numId w:val="1"/>
        </w:numPr>
        <w:tabs>
          <w:tab w:pos="493" w:val="left" w:leader="none"/>
        </w:tabs>
        <w:spacing w:line="259" w:lineRule="auto" w:before="159" w:after="0"/>
        <w:ind w:left="1" w:right="174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prazo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plano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ações</w:t>
      </w:r>
      <w:r>
        <w:rPr>
          <w:spacing w:val="-4"/>
          <w:sz w:val="22"/>
        </w:rPr>
        <w:t> </w:t>
      </w:r>
      <w:r>
        <w:rPr>
          <w:sz w:val="22"/>
        </w:rPr>
        <w:t>compensatórias</w:t>
      </w:r>
      <w:r>
        <w:rPr>
          <w:spacing w:val="-2"/>
          <w:sz w:val="22"/>
        </w:rPr>
        <w:t> </w:t>
      </w:r>
      <w:r>
        <w:rPr>
          <w:sz w:val="22"/>
        </w:rPr>
        <w:t>será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menor</w:t>
      </w:r>
      <w:r>
        <w:rPr>
          <w:spacing w:val="-4"/>
          <w:sz w:val="22"/>
        </w:rPr>
        <w:t> </w:t>
      </w:r>
      <w:r>
        <w:rPr>
          <w:sz w:val="22"/>
        </w:rPr>
        <w:t>possível,</w:t>
      </w:r>
      <w:r>
        <w:rPr>
          <w:spacing w:val="-4"/>
          <w:sz w:val="22"/>
        </w:rPr>
        <w:t> </w:t>
      </w:r>
      <w:r>
        <w:rPr>
          <w:sz w:val="22"/>
        </w:rPr>
        <w:t>conforme o caso concreto, limitado à metade do prazo originalmente previsto de vigência do </w:t>
      </w:r>
      <w:r>
        <w:rPr>
          <w:spacing w:val="-2"/>
          <w:sz w:val="22"/>
        </w:rPr>
        <w:t>instrumento.</w:t>
      </w:r>
    </w:p>
    <w:p>
      <w:pPr>
        <w:pStyle w:val="ListParagraph"/>
        <w:spacing w:after="0" w:line="259" w:lineRule="auto"/>
        <w:jc w:val="left"/>
        <w:rPr>
          <w:sz w:val="22"/>
        </w:rPr>
        <w:sectPr>
          <w:pgSz w:w="11910" w:h="16840"/>
          <w:pgMar w:header="83" w:footer="1003" w:top="2000" w:bottom="1240" w:left="1700" w:right="1559"/>
        </w:sectPr>
      </w:pP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01" w:after="0"/>
        <w:ind w:left="217" w:right="0" w:hanging="216"/>
        <w:jc w:val="left"/>
      </w:pPr>
      <w:r>
        <w:rPr/>
        <w:t>ALTERAÇÃO</w:t>
      </w:r>
      <w:r>
        <w:rPr>
          <w:spacing w:val="-5"/>
        </w:rPr>
        <w:t> </w:t>
      </w:r>
      <w:r>
        <w:rPr/>
        <w:t>DO</w:t>
      </w:r>
      <w:r>
        <w:rPr>
          <w:spacing w:val="-6"/>
        </w:rPr>
        <w:t> </w:t>
      </w:r>
      <w:r>
        <w:rPr/>
        <w:t>TERMO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EXECUÇÃO</w:t>
      </w:r>
      <w:r>
        <w:rPr>
          <w:spacing w:val="-4"/>
        </w:rPr>
        <w:t> </w:t>
      </w:r>
      <w:r>
        <w:rPr>
          <w:spacing w:val="-2"/>
        </w:rPr>
        <w:t>CULTURAL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40" w:lineRule="auto" w:before="183" w:after="0"/>
        <w:ind w:left="325" w:right="0" w:hanging="324"/>
        <w:jc w:val="left"/>
        <w:rPr>
          <w:sz w:val="22"/>
        </w:rPr>
      </w:pP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alteração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termo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execução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5"/>
          <w:sz w:val="22"/>
        </w:rPr>
        <w:t> </w:t>
      </w:r>
      <w:r>
        <w:rPr>
          <w:sz w:val="22"/>
        </w:rPr>
        <w:t>será</w:t>
      </w:r>
      <w:r>
        <w:rPr>
          <w:spacing w:val="-3"/>
          <w:sz w:val="22"/>
        </w:rPr>
        <w:t> </w:t>
      </w:r>
      <w:r>
        <w:rPr>
          <w:sz w:val="22"/>
        </w:rPr>
        <w:t>formalizada</w:t>
      </w:r>
      <w:r>
        <w:rPr>
          <w:spacing w:val="-5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meio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termo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aditivo.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40" w:lineRule="auto" w:before="180" w:after="0"/>
        <w:ind w:left="325" w:right="0" w:hanging="324"/>
        <w:jc w:val="left"/>
        <w:rPr>
          <w:sz w:val="22"/>
        </w:rPr>
      </w:pP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formalização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termo</w:t>
      </w:r>
      <w:r>
        <w:rPr>
          <w:spacing w:val="-8"/>
          <w:sz w:val="22"/>
        </w:rPr>
        <w:t> </w:t>
      </w:r>
      <w:r>
        <w:rPr>
          <w:sz w:val="22"/>
        </w:rPr>
        <w:t>aditivo</w:t>
      </w:r>
      <w:r>
        <w:rPr>
          <w:spacing w:val="-5"/>
          <w:sz w:val="22"/>
        </w:rPr>
        <w:t> </w:t>
      </w:r>
      <w:r>
        <w:rPr>
          <w:sz w:val="22"/>
        </w:rPr>
        <w:t>não</w:t>
      </w:r>
      <w:r>
        <w:rPr>
          <w:spacing w:val="-5"/>
          <w:sz w:val="22"/>
        </w:rPr>
        <w:t> </w:t>
      </w:r>
      <w:r>
        <w:rPr>
          <w:sz w:val="22"/>
        </w:rPr>
        <w:t>será</w:t>
      </w:r>
      <w:r>
        <w:rPr>
          <w:spacing w:val="-4"/>
          <w:sz w:val="22"/>
        </w:rPr>
        <w:t> </w:t>
      </w:r>
      <w:r>
        <w:rPr>
          <w:sz w:val="22"/>
        </w:rPr>
        <w:t>necessária</w:t>
      </w:r>
      <w:r>
        <w:rPr>
          <w:spacing w:val="-6"/>
          <w:sz w:val="22"/>
        </w:rPr>
        <w:t> </w:t>
      </w:r>
      <w:r>
        <w:rPr>
          <w:sz w:val="22"/>
        </w:rPr>
        <w:t>nas</w:t>
      </w:r>
      <w:r>
        <w:rPr>
          <w:spacing w:val="-4"/>
          <w:sz w:val="22"/>
        </w:rPr>
        <w:t> </w:t>
      </w:r>
      <w:r>
        <w:rPr>
          <w:sz w:val="22"/>
        </w:rPr>
        <w:t>seguintes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hipóteses:</w:t>
      </w:r>
    </w:p>
    <w:p>
      <w:pPr>
        <w:pStyle w:val="ListParagraph"/>
        <w:numPr>
          <w:ilvl w:val="0"/>
          <w:numId w:val="12"/>
        </w:numPr>
        <w:tabs>
          <w:tab w:pos="103" w:val="left" w:leader="none"/>
        </w:tabs>
        <w:spacing w:line="256" w:lineRule="auto" w:before="183" w:after="0"/>
        <w:ind w:left="1" w:right="23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prorrogação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vigência</w:t>
      </w:r>
      <w:r>
        <w:rPr>
          <w:spacing w:val="-2"/>
          <w:sz w:val="22"/>
        </w:rPr>
        <w:t> </w:t>
      </w:r>
      <w:r>
        <w:rPr>
          <w:sz w:val="22"/>
        </w:rPr>
        <w:t>realizada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ofício</w:t>
      </w:r>
      <w:r>
        <w:rPr>
          <w:spacing w:val="-3"/>
          <w:sz w:val="22"/>
        </w:rPr>
        <w:t> </w:t>
      </w:r>
      <w:r>
        <w:rPr>
          <w:sz w:val="22"/>
        </w:rPr>
        <w:t>pela</w:t>
      </w:r>
      <w:r>
        <w:rPr>
          <w:spacing w:val="-4"/>
          <w:sz w:val="22"/>
        </w:rPr>
        <w:t> </w:t>
      </w:r>
      <w:r>
        <w:rPr>
          <w:sz w:val="22"/>
        </w:rPr>
        <w:t>administração</w:t>
      </w:r>
      <w:r>
        <w:rPr>
          <w:spacing w:val="-3"/>
          <w:sz w:val="22"/>
        </w:rPr>
        <w:t> </w:t>
      </w:r>
      <w:r>
        <w:rPr>
          <w:sz w:val="22"/>
        </w:rPr>
        <w:t>pública</w:t>
      </w:r>
      <w:r>
        <w:rPr>
          <w:spacing w:val="-4"/>
          <w:sz w:val="22"/>
        </w:rPr>
        <w:t> </w:t>
      </w:r>
      <w:r>
        <w:rPr>
          <w:sz w:val="22"/>
        </w:rPr>
        <w:t>quando</w:t>
      </w:r>
      <w:r>
        <w:rPr>
          <w:spacing w:val="-1"/>
          <w:sz w:val="22"/>
        </w:rPr>
        <w:t> </w:t>
      </w:r>
      <w:r>
        <w:rPr>
          <w:sz w:val="22"/>
        </w:rPr>
        <w:t>der</w:t>
      </w:r>
      <w:r>
        <w:rPr>
          <w:spacing w:val="-4"/>
          <w:sz w:val="22"/>
        </w:rPr>
        <w:t> </w:t>
      </w:r>
      <w:r>
        <w:rPr>
          <w:sz w:val="22"/>
        </w:rPr>
        <w:t>causa</w:t>
      </w:r>
      <w:r>
        <w:rPr>
          <w:spacing w:val="-2"/>
          <w:sz w:val="22"/>
        </w:rPr>
        <w:t> </w:t>
      </w:r>
      <w:r>
        <w:rPr>
          <w:sz w:val="22"/>
        </w:rPr>
        <w:t>ao atraso na liberação de recursos; e</w:t>
      </w:r>
    </w:p>
    <w:p>
      <w:pPr>
        <w:pStyle w:val="ListParagraph"/>
        <w:numPr>
          <w:ilvl w:val="0"/>
          <w:numId w:val="12"/>
        </w:numPr>
        <w:tabs>
          <w:tab w:pos="158" w:val="left" w:leader="none"/>
        </w:tabs>
        <w:spacing w:line="256" w:lineRule="auto" w:before="164" w:after="0"/>
        <w:ind w:left="1" w:right="453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alteração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projeto</w:t>
      </w:r>
      <w:r>
        <w:rPr>
          <w:spacing w:val="-3"/>
          <w:sz w:val="22"/>
        </w:rPr>
        <w:t> </w:t>
      </w:r>
      <w:r>
        <w:rPr>
          <w:sz w:val="22"/>
        </w:rPr>
        <w:t>sem</w:t>
      </w:r>
      <w:r>
        <w:rPr>
          <w:spacing w:val="-3"/>
          <w:sz w:val="22"/>
        </w:rPr>
        <w:t> </w:t>
      </w:r>
      <w:r>
        <w:rPr>
          <w:sz w:val="22"/>
        </w:rPr>
        <w:t>modificação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valor</w:t>
      </w:r>
      <w:r>
        <w:rPr>
          <w:spacing w:val="-4"/>
          <w:sz w:val="22"/>
        </w:rPr>
        <w:t> </w:t>
      </w:r>
      <w:r>
        <w:rPr>
          <w:sz w:val="22"/>
        </w:rPr>
        <w:t>global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instrumento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sem</w:t>
      </w:r>
      <w:r>
        <w:rPr>
          <w:spacing w:val="-6"/>
          <w:sz w:val="22"/>
        </w:rPr>
        <w:t> </w:t>
      </w:r>
      <w:r>
        <w:rPr>
          <w:sz w:val="22"/>
        </w:rPr>
        <w:t>modificação substancial do objeto.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65" w:after="0"/>
        <w:ind w:left="1" w:right="860" w:firstLine="0"/>
        <w:jc w:val="left"/>
        <w:rPr>
          <w:sz w:val="22"/>
        </w:rPr>
      </w:pP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hipótese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prorrogação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vigência,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saldo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recursos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4"/>
          <w:sz w:val="22"/>
        </w:rPr>
        <w:t> </w:t>
      </w:r>
      <w:r>
        <w:rPr>
          <w:sz w:val="22"/>
        </w:rPr>
        <w:t>automaticamente mantido na conta a fim de viabilizar a continuidade da execução do objeto.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59" w:after="0"/>
        <w:ind w:left="1" w:right="379" w:firstLine="0"/>
        <w:jc w:val="left"/>
        <w:rPr>
          <w:sz w:val="22"/>
        </w:rPr>
      </w:pP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alterações</w:t>
      </w:r>
      <w:r>
        <w:rPr>
          <w:spacing w:val="-3"/>
          <w:sz w:val="22"/>
        </w:rPr>
        <w:t> </w:t>
      </w:r>
      <w:r>
        <w:rPr>
          <w:sz w:val="22"/>
        </w:rPr>
        <w:t>do projeto</w:t>
      </w:r>
      <w:r>
        <w:rPr>
          <w:spacing w:val="-5"/>
          <w:sz w:val="22"/>
        </w:rPr>
        <w:t> </w:t>
      </w:r>
      <w:r>
        <w:rPr>
          <w:sz w:val="22"/>
        </w:rPr>
        <w:t>cujo</w:t>
      </w:r>
      <w:r>
        <w:rPr>
          <w:spacing w:val="-2"/>
          <w:sz w:val="22"/>
        </w:rPr>
        <w:t> </w:t>
      </w:r>
      <w:r>
        <w:rPr>
          <w:sz w:val="22"/>
        </w:rPr>
        <w:t>escopo</w:t>
      </w:r>
      <w:r>
        <w:rPr>
          <w:spacing w:val="-2"/>
          <w:sz w:val="22"/>
        </w:rPr>
        <w:t> </w:t>
      </w:r>
      <w:r>
        <w:rPr>
          <w:sz w:val="22"/>
        </w:rPr>
        <w:t>seja</w:t>
      </w:r>
      <w:r>
        <w:rPr>
          <w:spacing w:val="-3"/>
          <w:sz w:val="22"/>
        </w:rPr>
        <w:t> </w:t>
      </w:r>
      <w:r>
        <w:rPr>
          <w:sz w:val="22"/>
        </w:rPr>
        <w:t>de,</w:t>
      </w:r>
      <w:r>
        <w:rPr>
          <w:spacing w:val="-3"/>
          <w:sz w:val="22"/>
        </w:rPr>
        <w:t> </w:t>
      </w:r>
      <w:r>
        <w:rPr>
          <w:sz w:val="22"/>
        </w:rPr>
        <w:t>no máximo,</w:t>
      </w:r>
      <w:r>
        <w:rPr>
          <w:spacing w:val="-3"/>
          <w:sz w:val="22"/>
        </w:rPr>
        <w:t> </w:t>
      </w:r>
      <w:r>
        <w:rPr>
          <w:sz w:val="22"/>
        </w:rPr>
        <w:t>20%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valor</w:t>
      </w:r>
      <w:r>
        <w:rPr>
          <w:spacing w:val="-3"/>
          <w:sz w:val="22"/>
        </w:rPr>
        <w:t> </w:t>
      </w:r>
      <w:r>
        <w:rPr>
          <w:sz w:val="22"/>
        </w:rPr>
        <w:t>total</w:t>
      </w:r>
      <w:r>
        <w:rPr>
          <w:spacing w:val="-1"/>
          <w:sz w:val="22"/>
        </w:rPr>
        <w:t> </w:t>
      </w:r>
      <w:r>
        <w:rPr>
          <w:sz w:val="22"/>
        </w:rPr>
        <w:t>poderão</w:t>
      </w:r>
      <w:r>
        <w:rPr>
          <w:spacing w:val="-2"/>
          <w:sz w:val="22"/>
        </w:rPr>
        <w:t> </w:t>
      </w:r>
      <w:r>
        <w:rPr>
          <w:sz w:val="22"/>
        </w:rPr>
        <w:t>ser realizadas pelo agente cultural e comunicadas à administração pública em seguida, sem a necessidade de autorização prévia.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60" w:after="0"/>
        <w:ind w:left="1" w:right="280" w:firstLine="0"/>
        <w:jc w:val="left"/>
        <w:rPr>
          <w:sz w:val="22"/>
        </w:rPr>
      </w:pPr>
      <w:r>
        <w:rPr>
          <w:sz w:val="22"/>
        </w:rPr>
        <w:t>A aplicação de rendimentos de ativos financeiros em benefício do objeto do termo de execução</w:t>
      </w:r>
      <w:r>
        <w:rPr>
          <w:spacing w:val="-3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poderá</w:t>
      </w:r>
      <w:r>
        <w:rPr>
          <w:spacing w:val="-2"/>
          <w:sz w:val="22"/>
        </w:rPr>
        <w:t> </w:t>
      </w:r>
      <w:r>
        <w:rPr>
          <w:sz w:val="22"/>
        </w:rPr>
        <w:t>ser</w:t>
      </w:r>
      <w:r>
        <w:rPr>
          <w:spacing w:val="-4"/>
          <w:sz w:val="22"/>
        </w:rPr>
        <w:t> </w:t>
      </w:r>
      <w:r>
        <w:rPr>
          <w:sz w:val="22"/>
        </w:rPr>
        <w:t>realizada</w:t>
      </w:r>
      <w:r>
        <w:rPr>
          <w:spacing w:val="-4"/>
          <w:sz w:val="22"/>
        </w:rPr>
        <w:t> </w:t>
      </w:r>
      <w:r>
        <w:rPr>
          <w:sz w:val="22"/>
        </w:rPr>
        <w:t>pelo</w:t>
      </w:r>
      <w:r>
        <w:rPr>
          <w:spacing w:val="-3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sem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necessidade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autorização prévia da administração pública.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59" w:after="0"/>
        <w:ind w:left="1" w:right="977" w:firstLine="0"/>
        <w:jc w:val="left"/>
        <w:rPr>
          <w:sz w:val="22"/>
        </w:rPr>
      </w:pPr>
      <w:r>
        <w:rPr>
          <w:sz w:val="22"/>
        </w:rPr>
        <w:t>Nas</w:t>
      </w:r>
      <w:r>
        <w:rPr>
          <w:spacing w:val="-2"/>
          <w:sz w:val="22"/>
        </w:rPr>
        <w:t> </w:t>
      </w:r>
      <w:r>
        <w:rPr>
          <w:sz w:val="22"/>
        </w:rPr>
        <w:t>hipóteses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alterações</w:t>
      </w:r>
      <w:r>
        <w:rPr>
          <w:spacing w:val="-4"/>
          <w:sz w:val="22"/>
        </w:rPr>
        <w:t> </w:t>
      </w:r>
      <w:r>
        <w:rPr>
          <w:sz w:val="22"/>
        </w:rPr>
        <w:t>em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não</w:t>
      </w:r>
      <w:r>
        <w:rPr>
          <w:spacing w:val="-3"/>
          <w:sz w:val="22"/>
        </w:rPr>
        <w:t> </w:t>
      </w:r>
      <w:r>
        <w:rPr>
          <w:sz w:val="22"/>
        </w:rPr>
        <w:t>seja</w:t>
      </w:r>
      <w:r>
        <w:rPr>
          <w:spacing w:val="-4"/>
          <w:sz w:val="22"/>
        </w:rPr>
        <w:t> </w:t>
      </w:r>
      <w:r>
        <w:rPr>
          <w:sz w:val="22"/>
        </w:rPr>
        <w:t>necessário</w:t>
      </w:r>
      <w:r>
        <w:rPr>
          <w:spacing w:val="-3"/>
          <w:sz w:val="22"/>
        </w:rPr>
        <w:t> </w:t>
      </w:r>
      <w:r>
        <w:rPr>
          <w:sz w:val="22"/>
        </w:rPr>
        <w:t>termo</w:t>
      </w:r>
      <w:r>
        <w:rPr>
          <w:spacing w:val="-3"/>
          <w:sz w:val="22"/>
        </w:rPr>
        <w:t> </w:t>
      </w:r>
      <w:r>
        <w:rPr>
          <w:sz w:val="22"/>
        </w:rPr>
        <w:t>aditivo,</w:t>
      </w:r>
      <w:r>
        <w:rPr>
          <w:spacing w:val="-4"/>
          <w:sz w:val="22"/>
        </w:rPr>
        <w:t> </w:t>
      </w:r>
      <w:r>
        <w:rPr>
          <w:sz w:val="22"/>
        </w:rPr>
        <w:t>poderá</w:t>
      </w:r>
      <w:r>
        <w:rPr>
          <w:spacing w:val="-2"/>
          <w:sz w:val="22"/>
        </w:rPr>
        <w:t> </w:t>
      </w:r>
      <w:r>
        <w:rPr>
          <w:sz w:val="22"/>
        </w:rPr>
        <w:t>ser realizado apostilamento.</w:t>
      </w:r>
    </w:p>
    <w:p>
      <w:pPr>
        <w:pStyle w:val="Heading1"/>
        <w:numPr>
          <w:ilvl w:val="0"/>
          <w:numId w:val="1"/>
        </w:numPr>
        <w:tabs>
          <w:tab w:pos="217" w:val="left" w:leader="none"/>
        </w:tabs>
        <w:spacing w:line="240" w:lineRule="auto" w:before="159" w:after="0"/>
        <w:ind w:left="217" w:right="0" w:hanging="216"/>
        <w:jc w:val="left"/>
      </w:pPr>
      <w:r>
        <w:rPr/>
        <w:t>TITULARIDADE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>
          <w:spacing w:val="-4"/>
        </w:rPr>
        <w:t>BENS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80" w:after="0"/>
        <w:ind w:left="1" w:right="252" w:firstLine="0"/>
        <w:jc w:val="left"/>
        <w:rPr>
          <w:sz w:val="22"/>
        </w:rPr>
      </w:pPr>
      <w:r>
        <w:rPr>
          <w:sz w:val="22"/>
        </w:rPr>
        <w:t>Os bens permanentes adquiridos, produzidos ou transformados em decorrência da execução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ação</w:t>
      </w:r>
      <w:r>
        <w:rPr>
          <w:spacing w:val="-1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fomentada</w:t>
      </w:r>
      <w:r>
        <w:rPr>
          <w:spacing w:val="-2"/>
          <w:sz w:val="22"/>
        </w:rPr>
        <w:t> </w:t>
      </w:r>
      <w:r>
        <w:rPr>
          <w:sz w:val="22"/>
        </w:rPr>
        <w:t>serão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titularidade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agente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desde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da sua aquisição.</w:t>
      </w:r>
    </w:p>
    <w:p>
      <w:pPr>
        <w:pStyle w:val="ListParagraph"/>
        <w:numPr>
          <w:ilvl w:val="1"/>
          <w:numId w:val="1"/>
        </w:numPr>
        <w:tabs>
          <w:tab w:pos="325" w:val="left" w:leader="none"/>
        </w:tabs>
        <w:spacing w:line="259" w:lineRule="auto" w:before="162" w:after="0"/>
        <w:ind w:left="1" w:right="364" w:firstLine="0"/>
        <w:jc w:val="left"/>
        <w:rPr>
          <w:sz w:val="22"/>
        </w:rPr>
      </w:pPr>
      <w:r>
        <w:rPr>
          <w:sz w:val="22"/>
        </w:rPr>
        <w:t>Nos</w:t>
      </w:r>
      <w:r>
        <w:rPr>
          <w:spacing w:val="-1"/>
          <w:sz w:val="22"/>
        </w:rPr>
        <w:t> </w:t>
      </w:r>
      <w:r>
        <w:rPr>
          <w:sz w:val="22"/>
        </w:rPr>
        <w:t>casos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rejeição</w:t>
      </w:r>
      <w:r>
        <w:rPr>
          <w:spacing w:val="-2"/>
          <w:sz w:val="22"/>
        </w:rPr>
        <w:t> </w:t>
      </w:r>
      <w:r>
        <w:rPr>
          <w:sz w:val="22"/>
        </w:rPr>
        <w:t>da</w:t>
      </w:r>
      <w:r>
        <w:rPr>
          <w:spacing w:val="-1"/>
          <w:sz w:val="22"/>
        </w:rPr>
        <w:t> </w:t>
      </w:r>
      <w:r>
        <w:rPr>
          <w:sz w:val="22"/>
        </w:rPr>
        <w:t>prestação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contas</w:t>
      </w:r>
      <w:r>
        <w:rPr>
          <w:spacing w:val="-1"/>
          <w:sz w:val="22"/>
        </w:rPr>
        <w:t> </w:t>
      </w:r>
      <w:r>
        <w:rPr>
          <w:sz w:val="22"/>
        </w:rPr>
        <w:t>em</w:t>
      </w:r>
      <w:r>
        <w:rPr>
          <w:spacing w:val="-5"/>
          <w:sz w:val="22"/>
        </w:rPr>
        <w:t> </w:t>
      </w:r>
      <w:r>
        <w:rPr>
          <w:sz w:val="22"/>
        </w:rPr>
        <w:t>razão da</w:t>
      </w:r>
      <w:r>
        <w:rPr>
          <w:spacing w:val="-3"/>
          <w:sz w:val="22"/>
        </w:rPr>
        <w:t> </w:t>
      </w:r>
      <w:r>
        <w:rPr>
          <w:sz w:val="22"/>
        </w:rPr>
        <w:t>aquisição</w:t>
      </w:r>
      <w:r>
        <w:rPr>
          <w:spacing w:val="-2"/>
          <w:sz w:val="22"/>
        </w:rPr>
        <w:t> </w:t>
      </w:r>
      <w:r>
        <w:rPr>
          <w:sz w:val="22"/>
        </w:rPr>
        <w:t>ou</w:t>
      </w:r>
      <w:r>
        <w:rPr>
          <w:spacing w:val="-4"/>
          <w:sz w:val="22"/>
        </w:rPr>
        <w:t> </w:t>
      </w:r>
      <w:r>
        <w:rPr>
          <w:sz w:val="22"/>
        </w:rPr>
        <w:t>do uso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bem,</w:t>
      </w:r>
      <w:r>
        <w:rPr>
          <w:spacing w:val="-1"/>
          <w:sz w:val="22"/>
        </w:rPr>
        <w:t> </w:t>
      </w:r>
      <w:r>
        <w:rPr>
          <w:sz w:val="22"/>
        </w:rPr>
        <w:t>o valor pago pela aquisição será computado no cálculo de valores a devolver, com</w:t>
      </w:r>
      <w:r>
        <w:rPr>
          <w:spacing w:val="-1"/>
          <w:sz w:val="22"/>
        </w:rPr>
        <w:t> </w:t>
      </w:r>
      <w:r>
        <w:rPr>
          <w:sz w:val="22"/>
        </w:rPr>
        <w:t>atualização </w:t>
      </w:r>
      <w:r>
        <w:rPr>
          <w:spacing w:val="-2"/>
          <w:sz w:val="22"/>
        </w:rPr>
        <w:t>monetária.</w:t>
      </w:r>
    </w:p>
    <w:p>
      <w:pPr>
        <w:pStyle w:val="BodyText"/>
        <w:spacing w:before="0"/>
        <w:ind w:left="0"/>
      </w:pPr>
    </w:p>
    <w:p>
      <w:pPr>
        <w:pStyle w:val="BodyText"/>
        <w:spacing w:before="71"/>
        <w:ind w:left="0"/>
      </w:pP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0" w:after="0"/>
        <w:ind w:left="330" w:right="0" w:hanging="329"/>
        <w:jc w:val="left"/>
      </w:pPr>
      <w:r>
        <w:rPr/>
        <w:t>EXTINÇÃO</w:t>
      </w:r>
      <w:r>
        <w:rPr>
          <w:spacing w:val="-5"/>
        </w:rPr>
        <w:t> </w:t>
      </w:r>
      <w:r>
        <w:rPr/>
        <w:t>DO</w:t>
      </w:r>
      <w:r>
        <w:rPr>
          <w:spacing w:val="-7"/>
        </w:rPr>
        <w:t> </w:t>
      </w:r>
      <w:r>
        <w:rPr/>
        <w:t>TERMO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EXECUÇÃO</w:t>
      </w:r>
      <w:r>
        <w:rPr>
          <w:spacing w:val="-7"/>
        </w:rPr>
        <w:t> </w:t>
      </w:r>
      <w:r>
        <w:rPr>
          <w:spacing w:val="-2"/>
        </w:rPr>
        <w:t>CULTURAL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40" w:lineRule="auto" w:before="181" w:after="0"/>
        <w:ind w:left="438" w:right="0" w:hanging="437"/>
        <w:jc w:val="left"/>
        <w:rPr>
          <w:sz w:val="22"/>
        </w:rPr>
      </w:pP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presente</w:t>
      </w:r>
      <w:r>
        <w:rPr>
          <w:spacing w:val="-7"/>
          <w:sz w:val="22"/>
        </w:rPr>
        <w:t> </w:t>
      </w:r>
      <w:r>
        <w:rPr>
          <w:sz w:val="22"/>
        </w:rPr>
        <w:t>Termo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Execução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poderá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ser:</w:t>
      </w:r>
    </w:p>
    <w:p>
      <w:pPr>
        <w:pStyle w:val="ListParagraph"/>
        <w:numPr>
          <w:ilvl w:val="0"/>
          <w:numId w:val="13"/>
        </w:numPr>
        <w:tabs>
          <w:tab w:pos="103" w:val="left" w:leader="none"/>
        </w:tabs>
        <w:spacing w:line="240" w:lineRule="auto" w:before="182" w:after="0"/>
        <w:ind w:left="103" w:right="0" w:hanging="102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extinto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decurso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prazo;</w:t>
      </w:r>
    </w:p>
    <w:p>
      <w:pPr>
        <w:pStyle w:val="ListParagraph"/>
        <w:numPr>
          <w:ilvl w:val="0"/>
          <w:numId w:val="13"/>
        </w:numPr>
        <w:tabs>
          <w:tab w:pos="158" w:val="left" w:leader="none"/>
        </w:tabs>
        <w:spacing w:line="240" w:lineRule="auto" w:before="181" w:after="0"/>
        <w:ind w:left="158" w:right="0" w:hanging="157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extinto,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comum</w:t>
      </w:r>
      <w:r>
        <w:rPr>
          <w:spacing w:val="-4"/>
          <w:sz w:val="22"/>
        </w:rPr>
        <w:t> </w:t>
      </w:r>
      <w:r>
        <w:rPr>
          <w:sz w:val="22"/>
        </w:rPr>
        <w:t>acordo</w:t>
      </w:r>
      <w:r>
        <w:rPr>
          <w:spacing w:val="-4"/>
          <w:sz w:val="22"/>
        </w:rPr>
        <w:t> </w:t>
      </w:r>
      <w:r>
        <w:rPr>
          <w:sz w:val="22"/>
        </w:rPr>
        <w:t>antes</w:t>
      </w:r>
      <w:r>
        <w:rPr>
          <w:spacing w:val="-5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prazo</w:t>
      </w:r>
      <w:r>
        <w:rPr>
          <w:spacing w:val="-2"/>
          <w:sz w:val="22"/>
        </w:rPr>
        <w:t> </w:t>
      </w:r>
      <w:r>
        <w:rPr>
          <w:sz w:val="22"/>
        </w:rPr>
        <w:t>avençado,</w:t>
      </w:r>
      <w:r>
        <w:rPr>
          <w:spacing w:val="-8"/>
          <w:sz w:val="22"/>
        </w:rPr>
        <w:t> </w:t>
      </w:r>
      <w:r>
        <w:rPr>
          <w:sz w:val="22"/>
        </w:rPr>
        <w:t>mediante</w:t>
      </w:r>
      <w:r>
        <w:rPr>
          <w:spacing w:val="-2"/>
          <w:sz w:val="22"/>
        </w:rPr>
        <w:t> </w:t>
      </w:r>
      <w:r>
        <w:rPr>
          <w:sz w:val="22"/>
        </w:rPr>
        <w:t>Termo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Distrato;</w:t>
      </w:r>
    </w:p>
    <w:p>
      <w:pPr>
        <w:pStyle w:val="ListParagraph"/>
        <w:numPr>
          <w:ilvl w:val="0"/>
          <w:numId w:val="13"/>
        </w:numPr>
        <w:tabs>
          <w:tab w:pos="215" w:val="left" w:leader="none"/>
        </w:tabs>
        <w:spacing w:line="259" w:lineRule="auto" w:before="180" w:after="0"/>
        <w:ind w:left="1" w:right="575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denunciado,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decisão</w:t>
      </w:r>
      <w:r>
        <w:rPr>
          <w:spacing w:val="-4"/>
          <w:sz w:val="22"/>
        </w:rPr>
        <w:t> </w:t>
      </w:r>
      <w:r>
        <w:rPr>
          <w:sz w:val="22"/>
        </w:rPr>
        <w:t>unilateral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qualquer</w:t>
      </w:r>
      <w:r>
        <w:rPr>
          <w:spacing w:val="-5"/>
          <w:sz w:val="22"/>
        </w:rPr>
        <w:t> </w:t>
      </w:r>
      <w:r>
        <w:rPr>
          <w:sz w:val="22"/>
        </w:rPr>
        <w:t>dos</w:t>
      </w:r>
      <w:r>
        <w:rPr>
          <w:spacing w:val="-3"/>
          <w:sz w:val="22"/>
        </w:rPr>
        <w:t> </w:t>
      </w:r>
      <w:r>
        <w:rPr>
          <w:sz w:val="22"/>
        </w:rPr>
        <w:t>partícipes,</w:t>
      </w:r>
      <w:r>
        <w:rPr>
          <w:spacing w:val="-3"/>
          <w:sz w:val="22"/>
        </w:rPr>
        <w:t> </w:t>
      </w:r>
      <w:r>
        <w:rPr>
          <w:sz w:val="22"/>
        </w:rPr>
        <w:t>independentemente</w:t>
      </w:r>
      <w:r>
        <w:rPr>
          <w:spacing w:val="-5"/>
          <w:sz w:val="22"/>
        </w:rPr>
        <w:t> </w:t>
      </w:r>
      <w:r>
        <w:rPr>
          <w:sz w:val="22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13"/>
        </w:numPr>
        <w:tabs>
          <w:tab w:pos="227" w:val="left" w:leader="none"/>
        </w:tabs>
        <w:spacing w:line="259" w:lineRule="auto" w:before="161" w:after="0"/>
        <w:ind w:left="1" w:right="327" w:firstLine="0"/>
        <w:jc w:val="left"/>
        <w:rPr>
          <w:sz w:val="22"/>
        </w:rPr>
      </w:pPr>
      <w:r>
        <w:rPr>
          <w:sz w:val="22"/>
        </w:rPr>
        <w:t>- rescindido, por decisão unilateral de qualquer dos partícipes, independentemente de autorização</w:t>
      </w:r>
      <w:r>
        <w:rPr>
          <w:spacing w:val="-1"/>
          <w:sz w:val="22"/>
        </w:rPr>
        <w:t> </w:t>
      </w:r>
      <w:r>
        <w:rPr>
          <w:sz w:val="22"/>
        </w:rPr>
        <w:t>judicial,</w:t>
      </w:r>
      <w:r>
        <w:rPr>
          <w:spacing w:val="-4"/>
          <w:sz w:val="22"/>
        </w:rPr>
        <w:t> </w:t>
      </w:r>
      <w:r>
        <w:rPr>
          <w:sz w:val="22"/>
        </w:rPr>
        <w:t>mediante</w:t>
      </w:r>
      <w:r>
        <w:rPr>
          <w:spacing w:val="-4"/>
          <w:sz w:val="22"/>
        </w:rPr>
        <w:t> </w:t>
      </w:r>
      <w:r>
        <w:rPr>
          <w:sz w:val="22"/>
        </w:rPr>
        <w:t>prévia</w:t>
      </w:r>
      <w:r>
        <w:rPr>
          <w:spacing w:val="-4"/>
          <w:sz w:val="22"/>
        </w:rPr>
        <w:t> </w:t>
      </w:r>
      <w:r>
        <w:rPr>
          <w:sz w:val="22"/>
        </w:rPr>
        <w:t>notificação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escrito</w:t>
      </w:r>
      <w:r>
        <w:rPr>
          <w:spacing w:val="-3"/>
          <w:sz w:val="22"/>
        </w:rPr>
        <w:t> </w:t>
      </w:r>
      <w:r>
        <w:rPr>
          <w:sz w:val="22"/>
        </w:rPr>
        <w:t>ao</w:t>
      </w:r>
      <w:r>
        <w:rPr>
          <w:spacing w:val="-3"/>
          <w:sz w:val="22"/>
        </w:rPr>
        <w:t> </w:t>
      </w:r>
      <w:r>
        <w:rPr>
          <w:sz w:val="22"/>
        </w:rPr>
        <w:t>outro</w:t>
      </w:r>
      <w:r>
        <w:rPr>
          <w:spacing w:val="-3"/>
          <w:sz w:val="22"/>
        </w:rPr>
        <w:t> </w:t>
      </w:r>
      <w:r>
        <w:rPr>
          <w:sz w:val="22"/>
        </w:rPr>
        <w:t>partícipe,</w:t>
      </w:r>
      <w:r>
        <w:rPr>
          <w:spacing w:val="-4"/>
          <w:sz w:val="22"/>
        </w:rPr>
        <w:t> </w:t>
      </w:r>
      <w:r>
        <w:rPr>
          <w:sz w:val="22"/>
        </w:rPr>
        <w:t>nas</w:t>
      </w:r>
      <w:r>
        <w:rPr>
          <w:spacing w:val="-2"/>
          <w:sz w:val="22"/>
        </w:rPr>
        <w:t> </w:t>
      </w:r>
      <w:r>
        <w:rPr>
          <w:sz w:val="22"/>
        </w:rPr>
        <w:t>seguintes </w:t>
      </w:r>
      <w:r>
        <w:rPr>
          <w:spacing w:val="-2"/>
          <w:sz w:val="22"/>
        </w:rPr>
        <w:t>hipóteses:</w:t>
      </w:r>
    </w:p>
    <w:p>
      <w:pPr>
        <w:pStyle w:val="ListParagraph"/>
        <w:numPr>
          <w:ilvl w:val="1"/>
          <w:numId w:val="13"/>
        </w:numPr>
        <w:tabs>
          <w:tab w:pos="220" w:val="left" w:leader="none"/>
        </w:tabs>
        <w:spacing w:line="240" w:lineRule="auto" w:before="160" w:after="0"/>
        <w:ind w:left="220" w:right="0" w:hanging="219"/>
        <w:jc w:val="left"/>
        <w:rPr>
          <w:sz w:val="22"/>
        </w:rPr>
      </w:pPr>
      <w:r>
        <w:rPr>
          <w:sz w:val="22"/>
        </w:rPr>
        <w:t>descumprimento</w:t>
      </w:r>
      <w:r>
        <w:rPr>
          <w:spacing w:val="-10"/>
          <w:sz w:val="22"/>
        </w:rPr>
        <w:t> </w:t>
      </w:r>
      <w:r>
        <w:rPr>
          <w:sz w:val="22"/>
        </w:rPr>
        <w:t>injustificado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cláusula</w:t>
      </w:r>
      <w:r>
        <w:rPr>
          <w:spacing w:val="-6"/>
          <w:sz w:val="22"/>
        </w:rPr>
        <w:t> </w:t>
      </w:r>
      <w:r>
        <w:rPr>
          <w:sz w:val="22"/>
        </w:rPr>
        <w:t>deste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instrumento;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header="83" w:footer="1003" w:top="2000" w:bottom="1240" w:left="1700" w:right="1559"/>
        </w:sectPr>
      </w:pPr>
    </w:p>
    <w:p>
      <w:pPr>
        <w:pStyle w:val="ListParagraph"/>
        <w:numPr>
          <w:ilvl w:val="1"/>
          <w:numId w:val="13"/>
        </w:numPr>
        <w:tabs>
          <w:tab w:pos="230" w:val="left" w:leader="none"/>
        </w:tabs>
        <w:spacing w:line="259" w:lineRule="auto" w:before="101" w:after="0"/>
        <w:ind w:left="1" w:right="159" w:firstLine="0"/>
        <w:jc w:val="left"/>
        <w:rPr>
          <w:sz w:val="22"/>
        </w:rPr>
      </w:pPr>
      <w:r>
        <w:rPr>
          <w:sz w:val="22"/>
        </w:rPr>
        <w:t>irregularidade</w:t>
      </w:r>
      <w:r>
        <w:rPr>
          <w:spacing w:val="-1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inexecução</w:t>
      </w:r>
      <w:r>
        <w:rPr>
          <w:spacing w:val="-3"/>
          <w:sz w:val="22"/>
        </w:rPr>
        <w:t> </w:t>
      </w:r>
      <w:r>
        <w:rPr>
          <w:sz w:val="22"/>
        </w:rPr>
        <w:t>injustificada,</w:t>
      </w:r>
      <w:r>
        <w:rPr>
          <w:spacing w:val="-2"/>
          <w:sz w:val="22"/>
        </w:rPr>
        <w:t> </w:t>
      </w:r>
      <w:r>
        <w:rPr>
          <w:sz w:val="22"/>
        </w:rPr>
        <w:t>ainda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-4"/>
          <w:sz w:val="22"/>
        </w:rPr>
        <w:t> </w:t>
      </w:r>
      <w:r>
        <w:rPr>
          <w:sz w:val="22"/>
        </w:rPr>
        <w:t>parcial,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objeto,</w:t>
      </w:r>
      <w:r>
        <w:rPr>
          <w:spacing w:val="-4"/>
          <w:sz w:val="22"/>
        </w:rPr>
        <w:t> </w:t>
      </w:r>
      <w:r>
        <w:rPr>
          <w:sz w:val="22"/>
        </w:rPr>
        <w:t>resultados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5"/>
          <w:sz w:val="22"/>
        </w:rPr>
        <w:t> </w:t>
      </w:r>
      <w:r>
        <w:rPr>
          <w:sz w:val="22"/>
        </w:rPr>
        <w:t>metas </w:t>
      </w:r>
      <w:r>
        <w:rPr>
          <w:spacing w:val="-2"/>
          <w:sz w:val="22"/>
        </w:rPr>
        <w:t>pactuadas;</w:t>
      </w:r>
    </w:p>
    <w:p>
      <w:pPr>
        <w:pStyle w:val="ListParagraph"/>
        <w:numPr>
          <w:ilvl w:val="1"/>
          <w:numId w:val="13"/>
        </w:numPr>
        <w:tabs>
          <w:tab w:pos="209" w:val="left" w:leader="none"/>
        </w:tabs>
        <w:spacing w:line="240" w:lineRule="auto" w:before="160" w:after="0"/>
        <w:ind w:left="209" w:right="0" w:hanging="208"/>
        <w:jc w:val="left"/>
        <w:rPr>
          <w:sz w:val="22"/>
        </w:rPr>
      </w:pPr>
      <w:r>
        <w:rPr>
          <w:sz w:val="22"/>
        </w:rPr>
        <w:t>violação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legislação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aplicável;</w:t>
      </w:r>
    </w:p>
    <w:p>
      <w:pPr>
        <w:pStyle w:val="ListParagraph"/>
        <w:numPr>
          <w:ilvl w:val="1"/>
          <w:numId w:val="13"/>
        </w:numPr>
        <w:tabs>
          <w:tab w:pos="230" w:val="left" w:leader="none"/>
        </w:tabs>
        <w:spacing w:line="240" w:lineRule="auto" w:before="182" w:after="0"/>
        <w:ind w:left="230" w:right="0" w:hanging="229"/>
        <w:jc w:val="left"/>
        <w:rPr>
          <w:sz w:val="22"/>
        </w:rPr>
      </w:pPr>
      <w:r>
        <w:rPr>
          <w:sz w:val="22"/>
        </w:rPr>
        <w:t>cometimento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falhas</w:t>
      </w:r>
      <w:r>
        <w:rPr>
          <w:spacing w:val="-5"/>
          <w:sz w:val="22"/>
        </w:rPr>
        <w:t> </w:t>
      </w:r>
      <w:r>
        <w:rPr>
          <w:sz w:val="22"/>
        </w:rPr>
        <w:t>reiteradas</w:t>
      </w:r>
      <w:r>
        <w:rPr>
          <w:spacing w:val="-6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execução;</w:t>
      </w:r>
    </w:p>
    <w:p>
      <w:pPr>
        <w:pStyle w:val="ListParagraph"/>
        <w:numPr>
          <w:ilvl w:val="1"/>
          <w:numId w:val="13"/>
        </w:numPr>
        <w:tabs>
          <w:tab w:pos="223" w:val="left" w:leader="none"/>
        </w:tabs>
        <w:spacing w:line="240" w:lineRule="auto" w:before="180" w:after="0"/>
        <w:ind w:left="223" w:right="0" w:hanging="222"/>
        <w:jc w:val="left"/>
        <w:rPr>
          <w:sz w:val="22"/>
        </w:rPr>
      </w:pPr>
      <w:r>
        <w:rPr>
          <w:sz w:val="22"/>
        </w:rPr>
        <w:t>má</w:t>
      </w:r>
      <w:r>
        <w:rPr>
          <w:spacing w:val="-6"/>
          <w:sz w:val="22"/>
        </w:rPr>
        <w:t> </w:t>
      </w:r>
      <w:r>
        <w:rPr>
          <w:sz w:val="22"/>
        </w:rPr>
        <w:t>administração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recursos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públicos;</w:t>
      </w:r>
    </w:p>
    <w:p>
      <w:pPr>
        <w:pStyle w:val="ListParagraph"/>
        <w:numPr>
          <w:ilvl w:val="1"/>
          <w:numId w:val="13"/>
        </w:numPr>
        <w:tabs>
          <w:tab w:pos="182" w:val="left" w:leader="none"/>
        </w:tabs>
        <w:spacing w:line="240" w:lineRule="auto" w:before="183" w:after="0"/>
        <w:ind w:left="182" w:right="0" w:hanging="181"/>
        <w:jc w:val="left"/>
        <w:rPr>
          <w:sz w:val="22"/>
        </w:rPr>
      </w:pPr>
      <w:r>
        <w:rPr>
          <w:sz w:val="22"/>
        </w:rPr>
        <w:t>constatação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falsidade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7"/>
          <w:sz w:val="22"/>
        </w:rPr>
        <w:t> </w:t>
      </w:r>
      <w:r>
        <w:rPr>
          <w:sz w:val="22"/>
        </w:rPr>
        <w:t>fraude</w:t>
      </w:r>
      <w:r>
        <w:rPr>
          <w:spacing w:val="-3"/>
          <w:sz w:val="22"/>
        </w:rPr>
        <w:t> </w:t>
      </w:r>
      <w:r>
        <w:rPr>
          <w:sz w:val="22"/>
        </w:rPr>
        <w:t>nas</w:t>
      </w:r>
      <w:r>
        <w:rPr>
          <w:spacing w:val="-6"/>
          <w:sz w:val="22"/>
        </w:rPr>
        <w:t> </w:t>
      </w:r>
      <w:r>
        <w:rPr>
          <w:sz w:val="22"/>
        </w:rPr>
        <w:t>informações</w:t>
      </w:r>
      <w:r>
        <w:rPr>
          <w:spacing w:val="-6"/>
          <w:sz w:val="22"/>
        </w:rPr>
        <w:t> </w:t>
      </w:r>
      <w:r>
        <w:rPr>
          <w:sz w:val="22"/>
        </w:rPr>
        <w:t>ou</w:t>
      </w:r>
      <w:r>
        <w:rPr>
          <w:spacing w:val="-7"/>
          <w:sz w:val="22"/>
        </w:rPr>
        <w:t> </w:t>
      </w:r>
      <w:r>
        <w:rPr>
          <w:sz w:val="22"/>
        </w:rPr>
        <w:t>documentos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apresentados;</w:t>
      </w:r>
    </w:p>
    <w:p>
      <w:pPr>
        <w:pStyle w:val="ListParagraph"/>
        <w:numPr>
          <w:ilvl w:val="1"/>
          <w:numId w:val="13"/>
        </w:numPr>
        <w:tabs>
          <w:tab w:pos="218" w:val="left" w:leader="none"/>
        </w:tabs>
        <w:spacing w:line="240" w:lineRule="auto" w:before="180" w:after="0"/>
        <w:ind w:left="218" w:right="0" w:hanging="217"/>
        <w:jc w:val="left"/>
        <w:rPr>
          <w:sz w:val="22"/>
        </w:rPr>
      </w:pPr>
      <w:r>
        <w:rPr>
          <w:sz w:val="22"/>
        </w:rPr>
        <w:t>não</w:t>
      </w:r>
      <w:r>
        <w:rPr>
          <w:spacing w:val="-8"/>
          <w:sz w:val="22"/>
        </w:rPr>
        <w:t> </w:t>
      </w:r>
      <w:r>
        <w:rPr>
          <w:sz w:val="22"/>
        </w:rPr>
        <w:t>atendimento</w:t>
      </w:r>
      <w:r>
        <w:rPr>
          <w:spacing w:val="-6"/>
          <w:sz w:val="22"/>
        </w:rPr>
        <w:t> </w:t>
      </w:r>
      <w:r>
        <w:rPr>
          <w:sz w:val="22"/>
        </w:rPr>
        <w:t>às</w:t>
      </w:r>
      <w:r>
        <w:rPr>
          <w:spacing w:val="-6"/>
          <w:sz w:val="22"/>
        </w:rPr>
        <w:t> </w:t>
      </w:r>
      <w:r>
        <w:rPr>
          <w:sz w:val="22"/>
        </w:rPr>
        <w:t>recomendações</w:t>
      </w:r>
      <w:r>
        <w:rPr>
          <w:spacing w:val="-7"/>
          <w:sz w:val="22"/>
        </w:rPr>
        <w:t> </w:t>
      </w:r>
      <w:r>
        <w:rPr>
          <w:sz w:val="22"/>
        </w:rPr>
        <w:t>ou</w:t>
      </w:r>
      <w:r>
        <w:rPr>
          <w:spacing w:val="-8"/>
          <w:sz w:val="22"/>
        </w:rPr>
        <w:t> </w:t>
      </w:r>
      <w:r>
        <w:rPr>
          <w:sz w:val="22"/>
        </w:rPr>
        <w:t>determinações</w:t>
      </w:r>
      <w:r>
        <w:rPr>
          <w:spacing w:val="-6"/>
          <w:sz w:val="22"/>
        </w:rPr>
        <w:t> </w:t>
      </w:r>
      <w:r>
        <w:rPr>
          <w:sz w:val="22"/>
        </w:rPr>
        <w:t>decorrentes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fiscalização;</w:t>
      </w:r>
    </w:p>
    <w:p>
      <w:pPr>
        <w:pStyle w:val="ListParagraph"/>
        <w:numPr>
          <w:ilvl w:val="1"/>
          <w:numId w:val="13"/>
        </w:numPr>
        <w:tabs>
          <w:tab w:pos="230" w:val="left" w:leader="none"/>
        </w:tabs>
        <w:spacing w:line="240" w:lineRule="auto" w:before="181" w:after="0"/>
        <w:ind w:left="230" w:right="0" w:hanging="229"/>
        <w:jc w:val="left"/>
        <w:rPr>
          <w:sz w:val="22"/>
        </w:rPr>
      </w:pPr>
      <w:r>
        <w:rPr>
          <w:sz w:val="22"/>
        </w:rPr>
        <w:t>outras</w:t>
      </w:r>
      <w:r>
        <w:rPr>
          <w:spacing w:val="-11"/>
          <w:sz w:val="22"/>
        </w:rPr>
        <w:t> </w:t>
      </w:r>
      <w:r>
        <w:rPr>
          <w:sz w:val="22"/>
        </w:rPr>
        <w:t>hipóteses</w:t>
      </w:r>
      <w:r>
        <w:rPr>
          <w:spacing w:val="-6"/>
          <w:sz w:val="22"/>
        </w:rPr>
        <w:t> </w:t>
      </w:r>
      <w:r>
        <w:rPr>
          <w:sz w:val="22"/>
        </w:rPr>
        <w:t>expressamente</w:t>
      </w:r>
      <w:r>
        <w:rPr>
          <w:spacing w:val="-10"/>
          <w:sz w:val="22"/>
        </w:rPr>
        <w:t> </w:t>
      </w:r>
      <w:r>
        <w:rPr>
          <w:sz w:val="22"/>
        </w:rPr>
        <w:t>previstas</w:t>
      </w:r>
      <w:r>
        <w:rPr>
          <w:spacing w:val="-7"/>
          <w:sz w:val="22"/>
        </w:rPr>
        <w:t> </w:t>
      </w:r>
      <w:r>
        <w:rPr>
          <w:sz w:val="22"/>
        </w:rPr>
        <w:t>na</w:t>
      </w:r>
      <w:r>
        <w:rPr>
          <w:spacing w:val="-6"/>
          <w:sz w:val="22"/>
        </w:rPr>
        <w:t> </w:t>
      </w:r>
      <w:r>
        <w:rPr>
          <w:sz w:val="22"/>
        </w:rPr>
        <w:t>legislação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aplicável.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9" w:lineRule="auto" w:before="182" w:after="0"/>
        <w:ind w:left="1" w:right="73" w:firstLine="0"/>
        <w:jc w:val="left"/>
        <w:rPr>
          <w:sz w:val="22"/>
        </w:rPr>
      </w:pPr>
      <w:r>
        <w:rPr>
          <w:sz w:val="22"/>
        </w:rPr>
        <w:t>Os casos de rescisão unilateral serão formalmente motivados nos autos do processo administrativo,</w:t>
      </w:r>
      <w:r>
        <w:rPr>
          <w:spacing w:val="-3"/>
          <w:sz w:val="22"/>
        </w:rPr>
        <w:t> </w:t>
      </w:r>
      <w:r>
        <w:rPr>
          <w:sz w:val="22"/>
        </w:rPr>
        <w:t>assegurado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contraditório</w:t>
      </w:r>
      <w:r>
        <w:rPr>
          <w:spacing w:val="-2"/>
          <w:sz w:val="22"/>
        </w:rPr>
        <w:t> </w:t>
      </w:r>
      <w:r>
        <w:rPr>
          <w:sz w:val="22"/>
        </w:rPr>
        <w:t>e a</w:t>
      </w:r>
      <w:r>
        <w:rPr>
          <w:spacing w:val="-3"/>
          <w:sz w:val="22"/>
        </w:rPr>
        <w:t> </w:t>
      </w:r>
      <w:r>
        <w:rPr>
          <w:sz w:val="22"/>
        </w:rPr>
        <w:t>ampla</w:t>
      </w:r>
      <w:r>
        <w:rPr>
          <w:spacing w:val="-3"/>
          <w:sz w:val="22"/>
        </w:rPr>
        <w:t> </w:t>
      </w:r>
      <w:r>
        <w:rPr>
          <w:sz w:val="22"/>
        </w:rPr>
        <w:t>defesa.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prazo de defesa</w:t>
      </w:r>
      <w:r>
        <w:rPr>
          <w:spacing w:val="-3"/>
          <w:sz w:val="22"/>
        </w:rPr>
        <w:t> </w:t>
      </w:r>
      <w:r>
        <w:rPr>
          <w:sz w:val="22"/>
        </w:rPr>
        <w:t>será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10</w:t>
      </w:r>
      <w:r>
        <w:rPr>
          <w:spacing w:val="-2"/>
          <w:sz w:val="22"/>
        </w:rPr>
        <w:t> </w:t>
      </w:r>
      <w:r>
        <w:rPr>
          <w:sz w:val="22"/>
        </w:rPr>
        <w:t>(dez) dias da abertura de vista do processo.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9" w:lineRule="auto" w:before="160" w:after="0"/>
        <w:ind w:left="1" w:right="370" w:firstLine="0"/>
        <w:jc w:val="left"/>
        <w:rPr>
          <w:sz w:val="22"/>
        </w:rPr>
      </w:pP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hipótese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irregularidade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execução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objeto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enseje</w:t>
      </w:r>
      <w:r>
        <w:rPr>
          <w:spacing w:val="-4"/>
          <w:sz w:val="22"/>
        </w:rPr>
        <w:t> </w:t>
      </w:r>
      <w:r>
        <w:rPr>
          <w:sz w:val="22"/>
        </w:rPr>
        <w:t>dano</w:t>
      </w:r>
      <w:r>
        <w:rPr>
          <w:spacing w:val="-1"/>
          <w:sz w:val="22"/>
        </w:rPr>
        <w:t> </w:t>
      </w:r>
      <w:r>
        <w:rPr>
          <w:sz w:val="22"/>
        </w:rPr>
        <w:t>ao</w:t>
      </w:r>
      <w:r>
        <w:rPr>
          <w:spacing w:val="-6"/>
          <w:sz w:val="22"/>
        </w:rPr>
        <w:t> </w:t>
      </w:r>
      <w:r>
        <w:rPr>
          <w:sz w:val="22"/>
        </w:rPr>
        <w:t>erário,</w:t>
      </w:r>
      <w:r>
        <w:rPr>
          <w:spacing w:val="-4"/>
          <w:sz w:val="22"/>
        </w:rPr>
        <w:t> </w:t>
      </w:r>
      <w:r>
        <w:rPr>
          <w:sz w:val="22"/>
        </w:rPr>
        <w:t>deverá ser instaurada Tomada de Contas Especial caso os valores relacionados à irregularidade não sejam devolvidos no prazo estabelecido pela Administração Pública.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9" w:lineRule="auto" w:before="159" w:after="0"/>
        <w:ind w:left="1" w:right="225" w:firstLine="0"/>
        <w:jc w:val="left"/>
        <w:rPr>
          <w:sz w:val="22"/>
        </w:rPr>
      </w:pPr>
      <w:r>
        <w:rPr>
          <w:sz w:val="22"/>
        </w:rPr>
        <w:t>Outras</w:t>
      </w:r>
      <w:r>
        <w:rPr>
          <w:spacing w:val="-4"/>
          <w:sz w:val="22"/>
        </w:rPr>
        <w:t> </w:t>
      </w:r>
      <w:r>
        <w:rPr>
          <w:sz w:val="22"/>
        </w:rPr>
        <w:t>situações</w:t>
      </w:r>
      <w:r>
        <w:rPr>
          <w:spacing w:val="-2"/>
          <w:sz w:val="22"/>
        </w:rPr>
        <w:t> </w:t>
      </w:r>
      <w:r>
        <w:rPr>
          <w:sz w:val="22"/>
        </w:rPr>
        <w:t>relativas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sz w:val="22"/>
        </w:rPr>
        <w:t>extinção</w:t>
      </w:r>
      <w:r>
        <w:rPr>
          <w:spacing w:val="-3"/>
          <w:sz w:val="22"/>
        </w:rPr>
        <w:t> </w:t>
      </w:r>
      <w:r>
        <w:rPr>
          <w:sz w:val="22"/>
        </w:rPr>
        <w:t>deste</w:t>
      </w:r>
      <w:r>
        <w:rPr>
          <w:spacing w:val="-4"/>
          <w:sz w:val="22"/>
        </w:rPr>
        <w:t> </w:t>
      </w:r>
      <w:r>
        <w:rPr>
          <w:sz w:val="22"/>
        </w:rPr>
        <w:t>Termo</w:t>
      </w:r>
      <w:r>
        <w:rPr>
          <w:spacing w:val="-3"/>
          <w:sz w:val="22"/>
        </w:rPr>
        <w:t> </w:t>
      </w:r>
      <w:r>
        <w:rPr>
          <w:sz w:val="22"/>
        </w:rPr>
        <w:t>não</w:t>
      </w:r>
      <w:r>
        <w:rPr>
          <w:spacing w:val="-3"/>
          <w:sz w:val="22"/>
        </w:rPr>
        <w:t> </w:t>
      </w:r>
      <w:r>
        <w:rPr>
          <w:sz w:val="22"/>
        </w:rPr>
        <w:t>previstas</w:t>
      </w:r>
      <w:r>
        <w:rPr>
          <w:spacing w:val="-4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legislação</w:t>
      </w:r>
      <w:r>
        <w:rPr>
          <w:spacing w:val="-3"/>
          <w:sz w:val="22"/>
        </w:rPr>
        <w:t> </w:t>
      </w:r>
      <w:r>
        <w:rPr>
          <w:sz w:val="22"/>
        </w:rPr>
        <w:t>aplicável</w:t>
      </w:r>
      <w:r>
        <w:rPr>
          <w:spacing w:val="-2"/>
          <w:sz w:val="22"/>
        </w:rPr>
        <w:t> </w:t>
      </w:r>
      <w:r>
        <w:rPr>
          <w:sz w:val="22"/>
        </w:rPr>
        <w:t>ou neste instrumento poderão ser negociadas entre as partes ou, se for o caso, no Termo de </w:t>
      </w:r>
      <w:r>
        <w:rPr>
          <w:spacing w:val="-2"/>
          <w:sz w:val="22"/>
        </w:rPr>
        <w:t>Distrato.</w:t>
      </w: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160" w:after="0"/>
        <w:ind w:left="330" w:right="0" w:hanging="329"/>
        <w:jc w:val="left"/>
      </w:pPr>
      <w:r>
        <w:rPr>
          <w:spacing w:val="-2"/>
        </w:rPr>
        <w:t>SANÇÕES</w:t>
      </w:r>
    </w:p>
    <w:p>
      <w:pPr>
        <w:pStyle w:val="BodyText"/>
        <w:spacing w:line="259" w:lineRule="auto" w:before="180"/>
        <w:ind w:right="164"/>
      </w:pPr>
      <w:r>
        <w:rPr/>
        <w:t>11.1</w:t>
      </w:r>
      <w:r>
        <w:rPr>
          <w:spacing w:val="-2"/>
        </w:rPr>
        <w:t> </w:t>
      </w:r>
      <w:r>
        <w:rPr/>
        <w:t>.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casos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verificado</w:t>
      </w:r>
      <w:r>
        <w:rPr>
          <w:spacing w:val="-5"/>
        </w:rPr>
        <w:t> </w:t>
      </w:r>
      <w:r>
        <w:rPr/>
        <w:t>que a</w:t>
      </w:r>
      <w:r>
        <w:rPr>
          <w:spacing w:val="-3"/>
        </w:rPr>
        <w:t> </w:t>
      </w:r>
      <w:r>
        <w:rPr/>
        <w:t>ação</w:t>
      </w:r>
      <w:r>
        <w:rPr>
          <w:spacing w:val="-2"/>
        </w:rPr>
        <w:t> </w:t>
      </w:r>
      <w:r>
        <w:rPr/>
        <w:t>cultural</w:t>
      </w:r>
      <w:r>
        <w:rPr>
          <w:spacing w:val="-1"/>
        </w:rPr>
        <w:t> </w:t>
      </w:r>
      <w:r>
        <w:rPr/>
        <w:t>ocorreu,</w:t>
      </w:r>
      <w:r>
        <w:rPr>
          <w:spacing w:val="-3"/>
        </w:rPr>
        <w:t> </w:t>
      </w:r>
      <w:r>
        <w:rPr/>
        <w:t>mas</w:t>
      </w:r>
      <w:r>
        <w:rPr>
          <w:spacing w:val="-3"/>
        </w:rPr>
        <w:t> </w:t>
      </w:r>
      <w:r>
        <w:rPr/>
        <w:t>houve</w:t>
      </w:r>
      <w:r>
        <w:rPr>
          <w:spacing w:val="-5"/>
        </w:rPr>
        <w:t> </w:t>
      </w:r>
      <w:r>
        <w:rPr/>
        <w:t>inadequação</w:t>
      </w:r>
      <w:r>
        <w:rPr>
          <w:spacing w:val="-2"/>
        </w:rPr>
        <w:t> </w:t>
      </w:r>
      <w:r>
        <w:rPr/>
        <w:t>na execução do objeto ou na execução financeira sem má-fé, a autoridade pode concluir pela aprovação da prestação de informações com ressalvas e aplicar sanção de advertência ou </w:t>
      </w:r>
      <w:r>
        <w:rPr>
          <w:spacing w:val="-2"/>
        </w:rPr>
        <w:t>multa.</w:t>
      </w:r>
    </w:p>
    <w:p>
      <w:pPr>
        <w:pStyle w:val="BodyText"/>
        <w:spacing w:line="259" w:lineRule="auto" w:before="160"/>
        <w:ind w:right="164"/>
      </w:pPr>
      <w:r>
        <w:rPr/>
        <w:t>11.2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decisão</w:t>
      </w:r>
      <w:r>
        <w:rPr>
          <w:spacing w:val="-2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sanção</w:t>
      </w:r>
      <w:r>
        <w:rPr>
          <w:spacing w:val="-2"/>
        </w:rPr>
        <w:t> </w:t>
      </w:r>
      <w:r>
        <w:rPr/>
        <w:t>deve</w:t>
      </w:r>
      <w:r>
        <w:rPr>
          <w:spacing w:val="-3"/>
        </w:rPr>
        <w:t> </w:t>
      </w:r>
      <w:r>
        <w:rPr/>
        <w:t>ser</w:t>
      </w:r>
      <w:r>
        <w:rPr>
          <w:spacing w:val="-6"/>
        </w:rPr>
        <w:t> </w:t>
      </w:r>
      <w:r>
        <w:rPr/>
        <w:t>precedida</w:t>
      </w:r>
      <w:r>
        <w:rPr>
          <w:spacing w:val="-3"/>
        </w:rPr>
        <w:t> </w:t>
      </w:r>
      <w:r>
        <w:rPr/>
        <w:t>de abertura</w:t>
      </w:r>
      <w:r>
        <w:rPr>
          <w:spacing w:val="-3"/>
        </w:rPr>
        <w:t> </w:t>
      </w:r>
      <w:r>
        <w:rPr/>
        <w:t>de prazo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apresentação</w:t>
      </w:r>
      <w:r>
        <w:rPr>
          <w:spacing w:val="-2"/>
        </w:rPr>
        <w:t> </w:t>
      </w:r>
      <w:r>
        <w:rPr/>
        <w:t>de defesa pelo AGENTE CULTURAL.</w:t>
      </w:r>
    </w:p>
    <w:p>
      <w:pPr>
        <w:pStyle w:val="BodyText"/>
        <w:spacing w:line="259" w:lineRule="auto"/>
        <w:ind w:right="214"/>
      </w:pPr>
      <w:r>
        <w:rPr/>
        <w:t>11.3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ocorrência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caso</w:t>
      </w:r>
      <w:r>
        <w:rPr>
          <w:spacing w:val="-3"/>
        </w:rPr>
        <w:t> </w:t>
      </w:r>
      <w:r>
        <w:rPr/>
        <w:t>fortuito</w:t>
      </w:r>
      <w:r>
        <w:rPr>
          <w:spacing w:val="-3"/>
        </w:rPr>
        <w:t> </w:t>
      </w:r>
      <w:r>
        <w:rPr/>
        <w:t>ou</w:t>
      </w:r>
      <w:r>
        <w:rPr>
          <w:spacing w:val="-5"/>
        </w:rPr>
        <w:t> </w:t>
      </w:r>
      <w:r>
        <w:rPr/>
        <w:t>força</w:t>
      </w:r>
      <w:r>
        <w:rPr>
          <w:spacing w:val="-2"/>
        </w:rPr>
        <w:t> </w:t>
      </w:r>
      <w:r>
        <w:rPr/>
        <w:t>maior</w:t>
      </w:r>
      <w:r>
        <w:rPr>
          <w:spacing w:val="-4"/>
        </w:rPr>
        <w:t> </w:t>
      </w:r>
      <w:r>
        <w:rPr/>
        <w:t>impeditiva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instrumento afasta a aplicação de sanção, desde que regularmente comprovada.</w:t>
      </w: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159" w:after="0"/>
        <w:ind w:left="330" w:right="0" w:hanging="329"/>
        <w:jc w:val="left"/>
      </w:pPr>
      <w:r>
        <w:rPr/>
        <w:t>MONITORAMENTO</w:t>
      </w:r>
      <w:r>
        <w:rPr>
          <w:spacing w:val="-9"/>
        </w:rPr>
        <w:t> </w:t>
      </w:r>
      <w:r>
        <w:rPr/>
        <w:t>E</w:t>
      </w:r>
      <w:r>
        <w:rPr>
          <w:spacing w:val="-6"/>
        </w:rPr>
        <w:t> </w:t>
      </w:r>
      <w:r>
        <w:rPr/>
        <w:t>CONTROLE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RESULTADOS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9" w:lineRule="auto" w:before="183" w:after="0"/>
        <w:ind w:left="1" w:right="447" w:firstLine="0"/>
        <w:jc w:val="left"/>
        <w:rPr>
          <w:sz w:val="22"/>
        </w:rPr>
      </w:pPr>
      <w:r>
        <w:rPr>
          <w:sz w:val="22"/>
        </w:rPr>
        <w:t>Comissão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Seleção</w:t>
      </w:r>
      <w:r>
        <w:rPr>
          <w:spacing w:val="-3"/>
          <w:sz w:val="22"/>
        </w:rPr>
        <w:t> </w:t>
      </w:r>
      <w:r>
        <w:rPr>
          <w:sz w:val="22"/>
        </w:rPr>
        <w:t>devidamente</w:t>
      </w:r>
      <w:r>
        <w:rPr>
          <w:spacing w:val="-4"/>
          <w:sz w:val="22"/>
        </w:rPr>
        <w:t> </w:t>
      </w:r>
      <w:r>
        <w:rPr>
          <w:sz w:val="22"/>
        </w:rPr>
        <w:t>publicada</w:t>
      </w:r>
      <w:r>
        <w:rPr>
          <w:spacing w:val="-2"/>
          <w:sz w:val="22"/>
        </w:rPr>
        <w:t> </w:t>
      </w:r>
      <w:r>
        <w:rPr>
          <w:sz w:val="22"/>
        </w:rPr>
        <w:t>em</w:t>
      </w:r>
      <w:r>
        <w:rPr>
          <w:spacing w:val="-6"/>
          <w:sz w:val="22"/>
        </w:rPr>
        <w:t> </w:t>
      </w:r>
      <w:r>
        <w:rPr>
          <w:sz w:val="22"/>
        </w:rPr>
        <w:t>Diário</w:t>
      </w:r>
      <w:r>
        <w:rPr>
          <w:spacing w:val="-3"/>
          <w:sz w:val="22"/>
        </w:rPr>
        <w:t> </w:t>
      </w:r>
      <w:r>
        <w:rPr>
          <w:sz w:val="22"/>
        </w:rPr>
        <w:t>Oficial</w:t>
      </w:r>
      <w:r>
        <w:rPr>
          <w:spacing w:val="-4"/>
          <w:sz w:val="22"/>
        </w:rPr>
        <w:t> </w:t>
      </w:r>
      <w:r>
        <w:rPr>
          <w:sz w:val="22"/>
        </w:rPr>
        <w:t>segundo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PORTARIA</w:t>
      </w:r>
      <w:r>
        <w:rPr>
          <w:spacing w:val="-5"/>
          <w:sz w:val="22"/>
        </w:rPr>
        <w:t> </w:t>
      </w:r>
      <w:r>
        <w:rPr>
          <w:sz w:val="22"/>
        </w:rPr>
        <w:t>Nº 181, DE 12 DE JUNHO DE 2024, disponível em: </w:t>
      </w:r>
      <w:hyperlink r:id="rId8">
        <w:r>
          <w:rPr>
            <w:color w:val="0000FF"/>
            <w:sz w:val="22"/>
            <w:u w:val="single" w:color="0000FF"/>
          </w:rPr>
          <w:t>https://imprensaoficialmunicipal.com.br/rio_brilhante</w:t>
        </w:r>
      </w:hyperlink>
      <w:r>
        <w:rPr>
          <w:color w:val="0000FF"/>
          <w:spacing w:val="40"/>
          <w:sz w:val="22"/>
        </w:rPr>
        <w:t> </w:t>
      </w:r>
      <w:r>
        <w:rPr>
          <w:sz w:val="22"/>
        </w:rPr>
        <w:t>(Edição nº 93. Quinta-feira, 13 de junho de 2024. Páginas 20 e 21).</w:t>
      </w:r>
    </w:p>
    <w:p>
      <w:pPr>
        <w:pStyle w:val="BodyText"/>
        <w:spacing w:before="0"/>
        <w:ind w:left="0"/>
      </w:pPr>
    </w:p>
    <w:p>
      <w:pPr>
        <w:pStyle w:val="BodyText"/>
        <w:spacing w:before="71"/>
        <w:ind w:left="0"/>
      </w:pP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0" w:after="0"/>
        <w:ind w:left="330" w:right="0" w:hanging="329"/>
        <w:jc w:val="left"/>
      </w:pPr>
      <w:r>
        <w:rPr>
          <w:spacing w:val="-2"/>
        </w:rPr>
        <w:t>VIGÊNCIA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9" w:lineRule="auto" w:before="180" w:after="0"/>
        <w:ind w:left="1" w:right="176" w:firstLine="0"/>
        <w:jc w:val="left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vigência</w:t>
      </w:r>
      <w:r>
        <w:rPr>
          <w:spacing w:val="-3"/>
          <w:sz w:val="22"/>
        </w:rPr>
        <w:t> </w:t>
      </w:r>
      <w:r>
        <w:rPr>
          <w:sz w:val="22"/>
        </w:rPr>
        <w:t>deste</w:t>
      </w:r>
      <w:r>
        <w:rPr>
          <w:spacing w:val="-3"/>
          <w:sz w:val="22"/>
        </w:rPr>
        <w:t> </w:t>
      </w:r>
      <w:r>
        <w:rPr>
          <w:sz w:val="22"/>
        </w:rPr>
        <w:t>instrumento</w:t>
      </w:r>
      <w:r>
        <w:rPr>
          <w:spacing w:val="-2"/>
          <w:sz w:val="22"/>
        </w:rPr>
        <w:t> </w:t>
      </w:r>
      <w:r>
        <w:rPr>
          <w:sz w:val="22"/>
        </w:rPr>
        <w:t>terá</w:t>
      </w:r>
      <w:r>
        <w:rPr>
          <w:spacing w:val="-1"/>
          <w:sz w:val="22"/>
        </w:rPr>
        <w:t> </w:t>
      </w:r>
      <w:r>
        <w:rPr>
          <w:sz w:val="22"/>
        </w:rPr>
        <w:t>início</w:t>
      </w:r>
      <w:r>
        <w:rPr>
          <w:spacing w:val="-2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z w:val="22"/>
        </w:rPr>
        <w:t>data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assinatura</w:t>
      </w:r>
      <w:r>
        <w:rPr>
          <w:spacing w:val="-1"/>
          <w:sz w:val="22"/>
        </w:rPr>
        <w:t> </w:t>
      </w:r>
      <w:r>
        <w:rPr>
          <w:sz w:val="22"/>
        </w:rPr>
        <w:t>das</w:t>
      </w:r>
      <w:r>
        <w:rPr>
          <w:spacing w:val="-3"/>
          <w:sz w:val="22"/>
        </w:rPr>
        <w:t> </w:t>
      </w:r>
      <w:r>
        <w:rPr>
          <w:sz w:val="22"/>
        </w:rPr>
        <w:t>partes,</w:t>
      </w:r>
      <w:r>
        <w:rPr>
          <w:spacing w:val="-3"/>
          <w:sz w:val="22"/>
        </w:rPr>
        <w:t> </w:t>
      </w:r>
      <w:r>
        <w:rPr>
          <w:sz w:val="22"/>
        </w:rPr>
        <w:t>com</w:t>
      </w:r>
      <w:r>
        <w:rPr>
          <w:spacing w:val="-5"/>
          <w:sz w:val="22"/>
        </w:rPr>
        <w:t> </w:t>
      </w:r>
      <w:r>
        <w:rPr>
          <w:sz w:val="22"/>
        </w:rPr>
        <w:t>duração</w:t>
      </w:r>
      <w:r>
        <w:rPr>
          <w:spacing w:val="-2"/>
          <w:sz w:val="22"/>
        </w:rPr>
        <w:t> </w:t>
      </w:r>
      <w:r>
        <w:rPr>
          <w:sz w:val="22"/>
        </w:rPr>
        <w:t>de dez meses podendo ser prorrogado por cinco meses</w:t>
      </w:r>
    </w:p>
    <w:p>
      <w:pPr>
        <w:pStyle w:val="ListParagraph"/>
        <w:spacing w:after="0" w:line="259" w:lineRule="auto"/>
        <w:jc w:val="left"/>
        <w:rPr>
          <w:sz w:val="22"/>
        </w:rPr>
        <w:sectPr>
          <w:pgSz w:w="11910" w:h="16840"/>
          <w:pgMar w:header="83" w:footer="1003" w:top="2000" w:bottom="1240" w:left="1700" w:right="1559"/>
        </w:sectPr>
      </w:pP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101" w:after="0"/>
        <w:ind w:left="330" w:right="0" w:hanging="329"/>
        <w:jc w:val="left"/>
      </w:pPr>
      <w:r>
        <w:rPr>
          <w:spacing w:val="-2"/>
        </w:rPr>
        <w:t>PUBLICAÇÃO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6" w:lineRule="auto" w:before="183" w:after="0"/>
        <w:ind w:left="1" w:right="1086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Extrato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Termo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Execução</w:t>
      </w:r>
      <w:r>
        <w:rPr>
          <w:spacing w:val="-2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será</w:t>
      </w:r>
      <w:r>
        <w:rPr>
          <w:spacing w:val="-2"/>
          <w:sz w:val="22"/>
        </w:rPr>
        <w:t> </w:t>
      </w:r>
      <w:r>
        <w:rPr>
          <w:sz w:val="22"/>
        </w:rPr>
        <w:t>publicado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Diário</w:t>
      </w:r>
      <w:r>
        <w:rPr>
          <w:spacing w:val="-2"/>
          <w:sz w:val="22"/>
        </w:rPr>
        <w:t> </w:t>
      </w:r>
      <w:r>
        <w:rPr>
          <w:sz w:val="22"/>
        </w:rPr>
        <w:t>Oficial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Rio </w:t>
      </w:r>
      <w:r>
        <w:rPr>
          <w:spacing w:val="-2"/>
          <w:sz w:val="22"/>
        </w:rPr>
        <w:t>Brilhante/MS.</w:t>
      </w: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165" w:after="0"/>
        <w:ind w:left="330" w:right="0" w:hanging="329"/>
        <w:jc w:val="left"/>
      </w:pPr>
      <w:r>
        <w:rPr>
          <w:spacing w:val="-4"/>
        </w:rPr>
        <w:t>FORO</w:t>
      </w:r>
    </w:p>
    <w:p>
      <w:pPr>
        <w:pStyle w:val="ListParagraph"/>
        <w:numPr>
          <w:ilvl w:val="1"/>
          <w:numId w:val="1"/>
        </w:numPr>
        <w:tabs>
          <w:tab w:pos="438" w:val="left" w:leader="none"/>
        </w:tabs>
        <w:spacing w:line="259" w:lineRule="auto" w:before="180" w:after="0"/>
        <w:ind w:left="1" w:right="964" w:firstLine="0"/>
        <w:jc w:val="left"/>
        <w:rPr>
          <w:sz w:val="22"/>
        </w:rPr>
      </w:pPr>
      <w:r>
        <w:rPr>
          <w:sz w:val="22"/>
        </w:rPr>
        <w:t>Fica</w:t>
      </w:r>
      <w:r>
        <w:rPr>
          <w:spacing w:val="-4"/>
          <w:sz w:val="22"/>
        </w:rPr>
        <w:t> </w:t>
      </w:r>
      <w:r>
        <w:rPr>
          <w:sz w:val="22"/>
        </w:rPr>
        <w:t>eleito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Foro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Rio</w:t>
      </w:r>
      <w:r>
        <w:rPr>
          <w:spacing w:val="-3"/>
          <w:sz w:val="22"/>
        </w:rPr>
        <w:t> </w:t>
      </w:r>
      <w:r>
        <w:rPr>
          <w:sz w:val="22"/>
        </w:rPr>
        <w:t>Brilhante/MS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dirimir</w:t>
      </w:r>
      <w:r>
        <w:rPr>
          <w:spacing w:val="-4"/>
          <w:sz w:val="22"/>
        </w:rPr>
        <w:t> </w:t>
      </w:r>
      <w:r>
        <w:rPr>
          <w:sz w:val="22"/>
        </w:rPr>
        <w:t>quaisquer</w:t>
      </w:r>
      <w:r>
        <w:rPr>
          <w:spacing w:val="-2"/>
          <w:sz w:val="22"/>
        </w:rPr>
        <w:t> </w:t>
      </w:r>
      <w:r>
        <w:rPr>
          <w:sz w:val="22"/>
        </w:rPr>
        <w:t>dúvidas</w:t>
      </w:r>
      <w:r>
        <w:rPr>
          <w:spacing w:val="-4"/>
          <w:sz w:val="22"/>
        </w:rPr>
        <w:t> </w:t>
      </w:r>
      <w:r>
        <w:rPr>
          <w:sz w:val="22"/>
        </w:rPr>
        <w:t>relativas</w:t>
      </w:r>
      <w:r>
        <w:rPr>
          <w:spacing w:val="-4"/>
          <w:sz w:val="22"/>
        </w:rPr>
        <w:t> </w:t>
      </w:r>
      <w:r>
        <w:rPr>
          <w:sz w:val="22"/>
        </w:rPr>
        <w:t>ao presente Termo de Execução Cultural.</w:t>
      </w:r>
    </w:p>
    <w:p>
      <w:pPr>
        <w:pStyle w:val="BodyText"/>
        <w:spacing w:before="0"/>
        <w:ind w:left="0"/>
      </w:pPr>
    </w:p>
    <w:p>
      <w:pPr>
        <w:pStyle w:val="BodyText"/>
        <w:spacing w:before="73"/>
        <w:ind w:left="0"/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sz w:val="22"/>
        </w:rPr>
        <w:t>Rio</w:t>
      </w:r>
      <w:r>
        <w:rPr>
          <w:spacing w:val="-8"/>
          <w:sz w:val="22"/>
        </w:rPr>
        <w:t> </w:t>
      </w:r>
      <w:r>
        <w:rPr>
          <w:sz w:val="22"/>
        </w:rPr>
        <w:t>Brilhante,</w:t>
      </w:r>
      <w:r>
        <w:rPr>
          <w:spacing w:val="-5"/>
          <w:sz w:val="22"/>
        </w:rPr>
        <w:t> </w:t>
      </w:r>
      <w:r>
        <w:rPr>
          <w:b/>
          <w:sz w:val="22"/>
        </w:rPr>
        <w:t>[INDICAR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DIA,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MÊS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5"/>
          <w:sz w:val="22"/>
        </w:rPr>
        <w:t> </w:t>
      </w:r>
      <w:r>
        <w:rPr>
          <w:b/>
          <w:spacing w:val="-4"/>
          <w:sz w:val="22"/>
        </w:rPr>
        <w:t>ANO].</w:t>
      </w: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94"/>
        <w:ind w:left="0"/>
        <w:rPr>
          <w:b/>
        </w:rPr>
      </w:pPr>
    </w:p>
    <w:p>
      <w:pPr>
        <w:pStyle w:val="BodyText"/>
        <w:spacing w:before="0"/>
      </w:pPr>
      <w:r>
        <w:rPr/>
        <w:t>Pelo</w:t>
      </w:r>
      <w:r>
        <w:rPr>
          <w:spacing w:val="-3"/>
        </w:rPr>
        <w:t> </w:t>
      </w:r>
      <w:r>
        <w:rPr>
          <w:spacing w:val="-2"/>
        </w:rPr>
        <w:t>órgão:</w:t>
      </w:r>
    </w:p>
    <w:p>
      <w:pPr>
        <w:pStyle w:val="BodyText"/>
        <w:spacing w:line="400" w:lineRule="auto" w:before="181"/>
        <w:ind w:right="5871"/>
      </w:pPr>
      <w:r>
        <w:rPr/>
        <w:t>Lucas</w:t>
      </w:r>
      <w:r>
        <w:rPr>
          <w:spacing w:val="-13"/>
        </w:rPr>
        <w:t> </w:t>
      </w:r>
      <w:r>
        <w:rPr/>
        <w:t>Centenaro</w:t>
      </w:r>
      <w:r>
        <w:rPr>
          <w:spacing w:val="-12"/>
        </w:rPr>
        <w:t> </w:t>
      </w:r>
      <w:r>
        <w:rPr/>
        <w:t>Foroni Prefeito Municipal</w:t>
      </w:r>
    </w:p>
    <w:p>
      <w:pPr>
        <w:pStyle w:val="BodyText"/>
        <w:spacing w:before="183"/>
        <w:ind w:left="0"/>
      </w:pPr>
    </w:p>
    <w:p>
      <w:pPr>
        <w:pStyle w:val="BodyText"/>
        <w:spacing w:before="0"/>
      </w:pPr>
      <w:r>
        <w:rPr/>
        <w:t>Pelo</w:t>
      </w:r>
      <w:r>
        <w:rPr>
          <w:spacing w:val="-4"/>
        </w:rPr>
        <w:t> </w:t>
      </w:r>
      <w:r>
        <w:rPr/>
        <w:t>Agente</w:t>
      </w:r>
      <w:r>
        <w:rPr>
          <w:spacing w:val="-4"/>
        </w:rPr>
        <w:t> </w:t>
      </w:r>
      <w:r>
        <w:rPr>
          <w:spacing w:val="-2"/>
        </w:rPr>
        <w:t>Cultural:</w:t>
      </w:r>
    </w:p>
    <w:p>
      <w:pPr>
        <w:spacing w:line="400" w:lineRule="auto" w:before="183"/>
        <w:ind w:left="1" w:right="4575" w:firstLine="0"/>
        <w:jc w:val="left"/>
        <w:rPr>
          <w:b/>
          <w:sz w:val="22"/>
        </w:rPr>
      </w:pPr>
      <w:r>
        <w:rPr>
          <w:b/>
          <w:sz w:val="22"/>
        </w:rPr>
        <w:t>[NOME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CULTURAL] [ASSINATURA GOV.BR]</w:t>
      </w:r>
    </w:p>
    <w:sectPr>
      <w:pgSz w:w="11910" w:h="16840"/>
      <w:pgMar w:header="83" w:footer="1003" w:top="2000" w:bottom="124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3392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2880">
          <wp:simplePos x="0" y="0"/>
          <wp:positionH relativeFrom="page">
            <wp:posOffset>2850618</wp:posOffset>
          </wp:positionH>
          <wp:positionV relativeFrom="page">
            <wp:posOffset>205036</wp:posOffset>
          </wp:positionV>
          <wp:extent cx="1641395" cy="10162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1395" cy="101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1"/>
      <w:numFmt w:val="upperRoman"/>
      <w:lvlText w:val="%1"/>
      <w:lvlJc w:val="left"/>
      <w:pPr>
        <w:ind w:left="104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222" w:hanging="22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156" w:hanging="2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92" w:hanging="2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029" w:hanging="2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965" w:hanging="2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901" w:hanging="2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5838" w:hanging="2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774" w:hanging="221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1"/>
      <w:numFmt w:val="upperRoman"/>
      <w:lvlText w:val="%1"/>
      <w:lvlJc w:val="left"/>
      <w:pPr>
        <w:ind w:left="1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104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upperRoman"/>
      <w:lvlText w:val="%1"/>
      <w:lvlJc w:val="left"/>
      <w:pPr>
        <w:ind w:left="104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5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0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6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1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7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2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8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37" w:hanging="104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"/>
      <w:numFmt w:val="upperRoman"/>
      <w:lvlText w:val="%1"/>
      <w:lvlJc w:val="left"/>
      <w:pPr>
        <w:ind w:left="104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5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0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6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1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7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2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8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37" w:hanging="104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"/>
      <w:lvlJc w:val="left"/>
      <w:pPr>
        <w:ind w:left="1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104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upperRoman"/>
      <w:lvlText w:val="%1"/>
      <w:lvlJc w:val="left"/>
      <w:pPr>
        <w:ind w:left="1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104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upperRoman"/>
      <w:lvlText w:val="%1"/>
      <w:lvlJc w:val="left"/>
      <w:pPr>
        <w:ind w:left="1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104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upperRoman"/>
      <w:lvlText w:val="%1"/>
      <w:lvlJc w:val="left"/>
      <w:pPr>
        <w:ind w:left="104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5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0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6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1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7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2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8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37" w:hanging="104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Roman"/>
      <w:lvlText w:val="%1"/>
      <w:lvlJc w:val="left"/>
      <w:pPr>
        <w:ind w:left="1" w:hanging="10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4" w:hanging="10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10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10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10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10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10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10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104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)"/>
      <w:lvlJc w:val="left"/>
      <w:pPr>
        <w:ind w:left="172" w:hanging="17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6" w:hanging="17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73" w:hanging="17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20" w:hanging="17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66" w:hanging="17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13" w:hanging="17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60" w:hanging="17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06" w:hanging="17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53" w:hanging="171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)"/>
      <w:lvlJc w:val="left"/>
      <w:pPr>
        <w:ind w:left="172" w:hanging="17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6" w:hanging="17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73" w:hanging="17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20" w:hanging="17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66" w:hanging="17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13" w:hanging="17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60" w:hanging="17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106" w:hanging="17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53" w:hanging="17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"/>
      <w:lvlJc w:val="left"/>
      <w:pPr>
        <w:ind w:left="1" w:hanging="3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" w:hanging="3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29" w:hanging="3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4" w:hanging="3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8" w:hanging="3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23" w:hanging="3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88" w:hanging="3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52" w:hanging="3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17" w:hanging="382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20" w:hanging="219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" w:hanging="32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96" w:hanging="49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40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0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857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215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4573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931" w:hanging="495"/>
      </w:pPr>
      <w:rPr>
        <w:rFonts w:hint="default"/>
        <w:lang w:val="pt-PT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9"/>
      <w:ind w:left="1"/>
    </w:pPr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17" w:hanging="216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59"/>
      <w:ind w:left="1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funcerb.cultura@hotmail.com" TargetMode="External"/><Relationship Id="rId8" Type="http://schemas.openxmlformats.org/officeDocument/2006/relationships/hyperlink" Target="https://imprensaoficialmunicipal.com.br/rio_brilhante" TargetMode="External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2026-10-19T12:56:05Z</dcterms:created>
  <dcterms:modified xsi:type="dcterms:W3CDTF">2026-10-19T12:56:05Z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D:20261007122329-04'00'</vt:lpwstr>
  </property>
</Properties>
</file>