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A8871" w14:textId="77777777" w:rsidR="00EB1E61" w:rsidRPr="006E6653" w:rsidRDefault="00EB1E61" w:rsidP="00EB1E6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bCs/>
          <w:sz w:val="28"/>
          <w:szCs w:val="28"/>
        </w:rPr>
      </w:pPr>
      <w:r w:rsidRPr="006E6653">
        <w:rPr>
          <w:rFonts w:ascii="Arial" w:hAnsi="Arial" w:cs="Arial"/>
          <w:b/>
          <w:bCs/>
          <w:sz w:val="28"/>
          <w:szCs w:val="28"/>
        </w:rPr>
        <w:t>ANEXO I</w:t>
      </w:r>
    </w:p>
    <w:p w14:paraId="0AE1147F" w14:textId="77777777" w:rsidR="00EB1E61" w:rsidRPr="006E6653" w:rsidRDefault="00EB1E61" w:rsidP="00EB1E61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Arial" w:hAnsi="Arial" w:cs="Arial"/>
          <w:b/>
          <w:sz w:val="28"/>
          <w:szCs w:val="28"/>
        </w:rPr>
      </w:pPr>
      <w:r w:rsidRPr="006E6653">
        <w:rPr>
          <w:rFonts w:ascii="Arial" w:hAnsi="Arial" w:cs="Arial"/>
          <w:b/>
          <w:bCs/>
          <w:sz w:val="28"/>
          <w:szCs w:val="28"/>
        </w:rPr>
        <w:t>CATEGORIAS  DE APOIO - AUDIOVISUAL</w:t>
      </w:r>
    </w:p>
    <w:p w14:paraId="77DBFD83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4D997F54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1. RECURSOS DO EDITAL</w:t>
      </w:r>
    </w:p>
    <w:p w14:paraId="14B6935C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O presente edital possui valor total de </w:t>
      </w:r>
      <w:r w:rsidRPr="00630E9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R$ 151.252,81 (cento e cinquenta e um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mil</w:t>
      </w:r>
      <w:r w:rsidRPr="00630E94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duzentos e cinquenta e dois reais e oitenta e um centavos)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distribuídos da seguinte forma:</w:t>
      </w:r>
    </w:p>
    <w:p w14:paraId="3B3FDBBB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) Até </w:t>
      </w:r>
      <w:r w:rsidRPr="00A15337">
        <w:rPr>
          <w:rFonts w:ascii="Arial" w:eastAsia="Times New Roman" w:hAnsi="Arial" w:cs="Arial"/>
          <w:b/>
          <w:kern w:val="0"/>
          <w:sz w:val="24"/>
          <w:szCs w:val="24"/>
          <w:lang w:eastAsia="pt-BR"/>
          <w14:ligatures w14:val="none"/>
        </w:rPr>
        <w:t xml:space="preserve">R$  R$ 151.252,81 (cento e cinquenta e um mil, duzentos e cinquenta e dois reais e oitenta e um centavos) 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para ​apoio a produção de obras audiovisuais, de curta-metragem e/ou videoclipe e desenvolvimento de roteiro;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para apoio à realização de ação de Cinema Itinerante ou Cinema de Rua;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para apoio à realização de ação de Formação Audiovisual ou de Apoio a Cineclubes; e Pesquisa em Audiovisual</w:t>
      </w:r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1BDD6E53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8DE3461" w14:textId="77777777" w:rsidR="00EB1E61" w:rsidRPr="00AB6B61" w:rsidRDefault="00EB1E61" w:rsidP="00EB1E61">
      <w:pPr>
        <w:spacing w:before="120" w:after="120" w:line="240" w:lineRule="auto"/>
        <w:ind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p w14:paraId="1F8C38FE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2. DESCRIÇÃO DAS CATEGORIAS</w:t>
      </w:r>
    </w:p>
    <w:p w14:paraId="61733440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A) Inciso I do art. 6º da LPG: apoio a produção de obras audiovisuais, de curta-metragem e/ou </w:t>
      </w:r>
      <w:proofErr w:type="gramStart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videoclipe</w:t>
      </w:r>
      <w:proofErr w:type="gramEnd"/>
    </w:p>
    <w:p w14:paraId="1BA85C23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Produção de curtas-metragens:</w:t>
      </w:r>
    </w:p>
    <w:p w14:paraId="24E358DF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Para este edital, refere-se ao apoio concedido à produção de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curta-metragem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com duração de até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30 minutos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de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[ficção, documentário, animação </w:t>
      </w:r>
      <w:proofErr w:type="spellStart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]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40D538A8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Os recursos fornecidos podem ser direcionados para financiar todo o processo de produção, desde o desenvolvimento do projeto até a distribuição do filme.</w:t>
      </w:r>
    </w:p>
    <w:p w14:paraId="4EEB501C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346D1C29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Produção de videoclipes:</w:t>
      </w:r>
    </w:p>
    <w:p w14:paraId="58DE3080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Para este edital, refere-se ao apoio concedido à produção de 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videoclipe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de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artistas locais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com duração de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3 a 6 minutos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5EF79602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 fomento à produção de videoclipes envolve o suporte para a criação e produção de vídeos musicais, geralmente para fins de divulgação de artistas e suas músicas. Isso pode incluir recursos financeiros para a contratação de diretores, equipes de produção, locações, equipamentos, pós-produção e distribuição. O objetivo é impulsionar a produção de videoclipes criativos e de qualidade, estimulando a colaboração entre a música e o audiovisual.</w:t>
      </w:r>
    </w:p>
    <w:p w14:paraId="5B42C010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2ACF10E3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Desenvolvimento de roteiro de longa-metragem:</w:t>
      </w:r>
    </w:p>
    <w:p w14:paraId="64C79D98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Este edital refere-se ao apoio para o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desenvolvimento de roteiro de longas ou médias-metragens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com duração de até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70 minutos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, de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[ficção, documentário, animação etc.</w:t>
      </w:r>
      <w:proofErr w:type="gramStart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]</w:t>
      </w:r>
      <w:proofErr w:type="gramEnd"/>
    </w:p>
    <w:p w14:paraId="58F5B4D9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A iniciativa visa incentivar a criação de projetos sólidos, com narrativas bem estruturadas e conteúdo relevante.</w:t>
      </w:r>
    </w:p>
    <w:p w14:paraId="6527C07F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4110B5E8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Inciso II do art. 6º da LPG: apoio à realização de ação de Cinema Itinerante ou Cinema de Rua</w:t>
      </w:r>
    </w:p>
    <w:p w14:paraId="391F6318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Apoio à realização de ação de Cinema Itinerante:</w:t>
      </w:r>
    </w:p>
    <w:p w14:paraId="04295315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Para este edital,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cinema itinerante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é uma estratégia de política pública cultural que visa levar a experiência do cinema a comunidades e regiões que possuem acesso limitado a salas de cinema convencionais. Por meio de um cinema móvel, equipado com projeção e som de qualidade, é possível levar filmes de diferentes gêneros e estilos a locais distantes, como áreas rurais, periferias urbanas e comunidades carentes, criando oportunidades para que as pessoas se engajem com a sétima arte.</w:t>
      </w:r>
    </w:p>
    <w:p w14:paraId="40650B6B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7F73E9F3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Apoio à realização de ação de Cinema de Rua:</w:t>
      </w:r>
    </w:p>
    <w:p w14:paraId="1CE30691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Para este edital,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cinema de rua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é um serviço de exibição aberta ao público de obras audiovisuais para fruição coletiva em espaços abertos, em locais públicos e em equipamentos móveis, de modo gratuito.</w:t>
      </w:r>
    </w:p>
    <w:p w14:paraId="4C7FA2BF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57934A75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Inciso III do art. 6º da LPG: apoio à realização de ação de Formação Audiovisual ou de Apoio a Cineclubes</w:t>
      </w:r>
    </w:p>
    <w:p w14:paraId="489C58E0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Apoio à realização de ação de Formação Audiovisual</w:t>
      </w:r>
    </w:p>
    <w:p w14:paraId="310A5235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Neste edital, a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Formação Audiovisual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refere-se ao apoio concedido para o desenvolvimento de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oficinas 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74008402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Formação Audiovisual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deverá ser oferecida de forma gratuita aos participantes.</w:t>
      </w:r>
    </w:p>
    <w:p w14:paraId="52D528E0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Deverá ser apresentado:</w:t>
      </w:r>
    </w:p>
    <w:p w14:paraId="568E05CC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 - Detalhamento da metodologia de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mediação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/formação; </w:t>
      </w:r>
      <w:proofErr w:type="gram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</w:t>
      </w:r>
      <w:proofErr w:type="gramEnd"/>
    </w:p>
    <w:p w14:paraId="21813695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II -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Apresentação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currículo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dos profissionais </w:t>
      </w:r>
      <w:proofErr w:type="gram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mediadores/formadores</w:t>
      </w:r>
      <w:proofErr w:type="gram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7517B2F0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2938A5F6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Apoio a cineclubes</w:t>
      </w:r>
    </w:p>
    <w:p w14:paraId="7D43A31C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Neste edital, o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Apoio a cineclubes 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refere-se a ações de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criação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e/ou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manutenção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cineclubes.</w:t>
      </w:r>
    </w:p>
    <w:p w14:paraId="26D553B9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Entende-se por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cineclube 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grupo de pessoas ou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associação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sem fins lucrativos que estimula os seus membros a ver, discutir e refletir sobre o cinema. O objetivo é estimular a formação de públicos, o acesso a produções audiovisuais diversificadas e a reflexão crítica sobre o cinema.</w:t>
      </w:r>
    </w:p>
    <w:p w14:paraId="60F99F12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Em caso de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proposta de </w:t>
      </w:r>
      <w:proofErr w:type="spellStart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criação</w:t>
      </w:r>
      <w:proofErr w:type="spellEnd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 de cineclube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 é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necessária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apresentação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prova da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existência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local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viável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à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instalação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 cineclube e adequado 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 xml:space="preserve">para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realização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das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sessõ</w:t>
      </w:r>
      <w:proofErr w:type="gram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es</w:t>
      </w:r>
      <w:proofErr w:type="spellEnd"/>
      <w:proofErr w:type="gram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 demais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ações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– que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podera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́ ser comprovada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através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fotos e outros documentos.</w:t>
      </w:r>
    </w:p>
    <w:p w14:paraId="63585E96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No caso de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 xml:space="preserve">propostas de </w:t>
      </w:r>
      <w:proofErr w:type="spellStart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itinerância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 deverá ser apresentada justificativa e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previsão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dos locais onde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ocorrerão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as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sessõ</w:t>
      </w:r>
      <w:proofErr w:type="gram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es</w:t>
      </w:r>
      <w:proofErr w:type="spellEnd"/>
      <w:proofErr w:type="gram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503193A8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Em caso de propostas de </w:t>
      </w:r>
      <w:proofErr w:type="spellStart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manutenção</w:t>
      </w:r>
      <w:proofErr w:type="spellEnd"/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 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deve ser apresentada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comprovação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que o cineclube está em atividade há pelo menos </w:t>
      </w:r>
      <w:proofErr w:type="spellStart"/>
      <w:proofErr w:type="gram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tre</w:t>
      </w:r>
      <w:proofErr w:type="gram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̂s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meses, devendo a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comprovação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ser feita por meio de folders,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matérias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jornais, sites, material de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divulgação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e/ou lista de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presença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público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e/ou fotos/imagens e/ou estatuto e/ou regimento interno dos membros da </w:t>
      </w:r>
      <w:proofErr w:type="spellStart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comissão</w:t>
      </w:r>
      <w:proofErr w:type="spellEnd"/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 de diretoria que norteará as atividades do cineclube.</w:t>
      </w:r>
    </w:p>
    <w:p w14:paraId="18FA74D7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5B6129A8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Apoio à Pesquisa sobre o audiovisual</w:t>
      </w:r>
    </w:p>
    <w:p w14:paraId="3987EBCC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Neste edital, a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Pesquisa sobre o audiovisual 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refere-se ao estudo sistemático de temas relacionados à produção, distribuição, consumo e impactos da produção audiovisual em uma determinada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realidade local e/ou regional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 A pesquisa audiovisual pode abranger diversos aspectos, como análise de tendências e padrões de consumo, estudos de público e mercado, análise de impacto econômico e social da produção audiovisual, mapeamento de cadeias produtivas, estudos de viabilidade de projetos, entre outros.</w:t>
      </w:r>
    </w:p>
    <w:p w14:paraId="2E6DBBD0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É preciso apresentar:</w:t>
      </w:r>
    </w:p>
    <w:p w14:paraId="42CAF813" w14:textId="77777777" w:rsidR="00EB1E61" w:rsidRPr="00AB6B61" w:rsidRDefault="00EB1E61" w:rsidP="00EB1E6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Problema de pesquisa: formulação clara e objetiva do problema que será investigado, delimitando os aspectos específicos do audiovisual a serem abordados.</w:t>
      </w:r>
    </w:p>
    <w:p w14:paraId="7F9BBEC0" w14:textId="77777777" w:rsidR="00EB1E61" w:rsidRPr="00AB6B61" w:rsidRDefault="00EB1E61" w:rsidP="00EB1E6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Objetivos: delimitar os objetivos gerais e específicos da pesquisa.</w:t>
      </w:r>
    </w:p>
    <w:p w14:paraId="14F1C164" w14:textId="77777777" w:rsidR="00EB1E61" w:rsidRPr="00AB6B61" w:rsidRDefault="00EB1E61" w:rsidP="00EB1E6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Revisão da literatura: apresentar um levantamento dos estudos e pesquisas já realizados sobre o tema.</w:t>
      </w:r>
    </w:p>
    <w:p w14:paraId="1994D3B3" w14:textId="77777777" w:rsidR="00EB1E61" w:rsidRPr="00AB6B61" w:rsidRDefault="00EB1E61" w:rsidP="00EB1E6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Metodologia: descrever os métodos e procedimentos que serão utilizados para coletar e analisar os dados.</w:t>
      </w:r>
    </w:p>
    <w:p w14:paraId="7D8A409B" w14:textId="77777777" w:rsidR="00EB1E61" w:rsidRPr="00AB6B61" w:rsidRDefault="00EB1E61" w:rsidP="00EB1E6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Cronograma: elaborar um cronograma que estabeleça as etapas da pesquisa.</w:t>
      </w:r>
    </w:p>
    <w:p w14:paraId="3BDD7E8F" w14:textId="77777777" w:rsidR="00EB1E61" w:rsidRPr="00AB6B61" w:rsidRDefault="00EB1E61" w:rsidP="00EB1E61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Resultados esperados: possíveis contribuições e resultados que se espera obter com a pesquisa.</w:t>
      </w:r>
    </w:p>
    <w:p w14:paraId="3B4CFE5B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u w:val="single"/>
          <w:lang w:eastAsia="pt-BR"/>
          <w14:ligatures w14:val="none"/>
        </w:rPr>
        <w:t>Apoio a mostras e festivais</w:t>
      </w:r>
    </w:p>
    <w:p w14:paraId="13C6AAB3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Neste edital, o apoio a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mostras e festivais audiovisuais 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tem como objetivo exibir uma seleção de produções audiovisuais, como filmes de ficção, documentários ou animações, para um público interessado. Geralmente, uma mostra audiovisual é organizada em torno de um tema específico, estilo cinematográfico ou período de produção, e busca oferecer ao público uma oportunidade de apreciar e refletir sobre obras cinematográficas de qualidade.</w:t>
      </w:r>
    </w:p>
    <w:p w14:paraId="478F4D00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Mostras audiovisuais devem promover o intercâmbio cultural, estimular a produção audiovisual, a formação de público e proporcionar visibilidade a filmes, documentários, animações e outras produções.</w:t>
      </w:r>
    </w:p>
    <w:p w14:paraId="5F89C6C6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lastRenderedPageBreak/>
        <w:t>É importante </w:t>
      </w: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valorizar a realidade brasileira, regional e local</w:t>
      </w: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.</w:t>
      </w:r>
    </w:p>
    <w:p w14:paraId="439B8899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 </w:t>
      </w:r>
    </w:p>
    <w:p w14:paraId="40D43A49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r w:rsidRPr="00AB6B61">
        <w:rPr>
          <w:rFonts w:ascii="Arial" w:eastAsia="Times New Roman" w:hAnsi="Arial" w:cs="Arial"/>
          <w:bCs/>
          <w:kern w:val="0"/>
          <w:sz w:val="24"/>
          <w:szCs w:val="24"/>
          <w:lang w:eastAsia="pt-BR"/>
          <w14:ligatures w14:val="none"/>
        </w:rPr>
        <w:t>3. DISTRIBUIÇÃO DE VAGAS E VALORES</w:t>
      </w:r>
    </w:p>
    <w:p w14:paraId="28CCE128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1286"/>
        <w:gridCol w:w="1174"/>
        <w:gridCol w:w="1317"/>
        <w:gridCol w:w="910"/>
        <w:gridCol w:w="1163"/>
        <w:gridCol w:w="1394"/>
      </w:tblGrid>
      <w:tr w:rsidR="00EB1E61" w:rsidRPr="00AB6B61" w14:paraId="4B50BD8C" w14:textId="77777777" w:rsidTr="00AD3356">
        <w:trPr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67ED1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t-BR"/>
                <w14:ligatures w14:val="none"/>
              </w:rPr>
              <w:t>CATEGORIA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BF61C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B6B6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D765F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B6B6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t-BR"/>
                <w14:ligatures w14:val="none"/>
              </w:rPr>
              <w:t>COTAS PESSOAS NEGRAS</w:t>
            </w:r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3116C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B6B6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t-BR"/>
                <w14:ligatures w14:val="none"/>
              </w:rPr>
              <w:t>COTAS INDÍGENAS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04043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B6B6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t-BR"/>
                <w14:ligatures w14:val="none"/>
              </w:rPr>
              <w:t>TOTAL DE VAGAS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DE36FD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B6B6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049ED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B6B61">
              <w:rPr>
                <w:rFonts w:ascii="Arial" w:eastAsia="Times New Roman" w:hAnsi="Arial" w:cs="Arial"/>
                <w:bCs/>
                <w:kern w:val="0"/>
                <w:sz w:val="24"/>
                <w:szCs w:val="24"/>
                <w:lang w:eastAsia="pt-BR"/>
                <w14:ligatures w14:val="none"/>
              </w:rPr>
              <w:t>VALOR TOTAL DA CATEGORIA</w:t>
            </w:r>
          </w:p>
        </w:tc>
      </w:tr>
      <w:tr w:rsidR="00EB1E61" w:rsidRPr="00AB6B61" w14:paraId="4595E268" w14:textId="77777777" w:rsidTr="00AD3356">
        <w:trPr>
          <w:trHeight w:val="8682"/>
          <w:tblCellSpacing w:w="0" w:type="dxa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48364" w14:textId="77777777" w:rsidR="00EB1E61" w:rsidRDefault="00EB1E61" w:rsidP="00EB1E61">
            <w:pPr>
              <w:pStyle w:val="PargrafodaLista"/>
              <w:numPr>
                <w:ilvl w:val="0"/>
                <w:numId w:val="2"/>
              </w:numPr>
              <w:spacing w:before="120" w:after="120" w:line="240" w:lineRule="auto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6673A1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Inciso I</w:t>
            </w:r>
            <w:r w:rsidRPr="006673A1">
              <w:rPr>
                <w:rFonts w:ascii="Arial" w:hAnsi="Arial" w:cs="Arial"/>
                <w:sz w:val="24"/>
                <w:szCs w:val="24"/>
              </w:rPr>
              <w:t> | LPG - Apoio a produção de obra audiovisual d</w:t>
            </w:r>
            <w:r>
              <w:rPr>
                <w:rFonts w:ascii="Arial" w:hAnsi="Arial" w:cs="Arial"/>
                <w:sz w:val="24"/>
                <w:szCs w:val="24"/>
              </w:rPr>
              <w:t xml:space="preserve">e curta-metragem ou  videoclipe. </w:t>
            </w:r>
            <w:r w:rsidRPr="006673A1">
              <w:rPr>
                <w:rFonts w:ascii="Arial" w:hAnsi="Arial" w:cs="Arial"/>
                <w:sz w:val="24"/>
                <w:szCs w:val="24"/>
              </w:rPr>
              <w:t>Apoio ao desenvolvimento de Roteiro.</w:t>
            </w:r>
          </w:p>
          <w:p w14:paraId="3DB183DF" w14:textId="77777777" w:rsidR="00EB1E61" w:rsidRDefault="00EB1E61" w:rsidP="00AD3356">
            <w:pPr>
              <w:pStyle w:val="PargrafodaLista"/>
              <w:spacing w:before="120" w:after="120" w:line="240" w:lineRule="auto"/>
              <w:ind w:left="480" w:right="120"/>
            </w:pPr>
          </w:p>
          <w:p w14:paraId="5E1CD541" w14:textId="77777777" w:rsidR="00EB1E61" w:rsidRDefault="00EB1E61" w:rsidP="00AD3356">
            <w:pPr>
              <w:pStyle w:val="PargrafodaLista"/>
              <w:spacing w:before="120" w:after="120" w:line="240" w:lineRule="auto"/>
              <w:ind w:left="480" w:right="120"/>
              <w:rPr>
                <w:rFonts w:ascii="Arial" w:hAnsi="Arial" w:cs="Arial"/>
                <w:sz w:val="24"/>
                <w:szCs w:val="24"/>
              </w:rPr>
            </w:pPr>
            <w:r w:rsidRPr="006673A1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Inciso II</w:t>
            </w:r>
            <w:r w:rsidRPr="006673A1">
              <w:rPr>
                <w:rFonts w:ascii="Arial" w:hAnsi="Arial" w:cs="Arial"/>
                <w:sz w:val="24"/>
                <w:szCs w:val="24"/>
              </w:rPr>
              <w:t> | Apoio à realização de ação de Cinema Itinerante ou Cinema de Rua.</w:t>
            </w:r>
          </w:p>
          <w:p w14:paraId="132E1740" w14:textId="77777777" w:rsidR="00EB1E61" w:rsidRDefault="00EB1E61" w:rsidP="00AD3356">
            <w:pPr>
              <w:pStyle w:val="PargrafodaLista"/>
              <w:spacing w:before="120" w:after="120" w:line="240" w:lineRule="auto"/>
              <w:ind w:left="480" w:right="120"/>
              <w:rPr>
                <w:rFonts w:ascii="Arial" w:hAnsi="Arial" w:cs="Arial"/>
                <w:sz w:val="24"/>
                <w:szCs w:val="24"/>
              </w:rPr>
            </w:pPr>
          </w:p>
          <w:p w14:paraId="6A3EB6A8" w14:textId="77777777" w:rsidR="00EB1E61" w:rsidRPr="006673A1" w:rsidRDefault="00EB1E61" w:rsidP="00AD3356">
            <w:pPr>
              <w:pStyle w:val="PargrafodaLista"/>
              <w:spacing w:before="120" w:after="120" w:line="240" w:lineRule="auto"/>
              <w:ind w:left="480" w:right="120"/>
              <w:rPr>
                <w:rFonts w:ascii="Arial" w:hAnsi="Arial" w:cs="Arial"/>
                <w:sz w:val="24"/>
                <w:szCs w:val="24"/>
              </w:rPr>
            </w:pPr>
            <w:r w:rsidRPr="00AB6B61">
              <w:rPr>
                <w:rStyle w:val="Forte"/>
                <w:rFonts w:ascii="Arial" w:hAnsi="Arial" w:cs="Arial"/>
                <w:b w:val="0"/>
              </w:rPr>
              <w:t>Inciso III</w:t>
            </w:r>
            <w:r w:rsidRPr="00AB6B61">
              <w:rPr>
                <w:rFonts w:ascii="Arial" w:hAnsi="Arial" w:cs="Arial"/>
              </w:rPr>
              <w:t> | Ação de Formação Audiovisual</w:t>
            </w:r>
            <w:r>
              <w:rPr>
                <w:rFonts w:ascii="Arial" w:hAnsi="Arial" w:cs="Arial"/>
              </w:rPr>
              <w:t xml:space="preserve">. </w:t>
            </w:r>
            <w:r w:rsidRPr="00AB6B61">
              <w:rPr>
                <w:rFonts w:ascii="Arial" w:hAnsi="Arial" w:cs="Arial"/>
                <w:sz w:val="24"/>
                <w:szCs w:val="24"/>
              </w:rPr>
              <w:t>Apoio a Cineclubes</w:t>
            </w:r>
            <w:r>
              <w:rPr>
                <w:rFonts w:ascii="Arial" w:hAnsi="Arial" w:cs="Arial"/>
              </w:rPr>
              <w:t xml:space="preserve">. </w:t>
            </w:r>
            <w:r w:rsidRPr="00AB6B61">
              <w:rPr>
                <w:rFonts w:ascii="Arial" w:hAnsi="Arial" w:cs="Arial"/>
                <w:sz w:val="24"/>
                <w:szCs w:val="24"/>
              </w:rPr>
              <w:t>Apoio à pesquisa sobre audiovisual</w:t>
            </w:r>
            <w:r>
              <w:rPr>
                <w:rFonts w:ascii="Arial" w:hAnsi="Arial" w:cs="Arial"/>
                <w:sz w:val="24"/>
                <w:szCs w:val="24"/>
              </w:rPr>
              <w:t xml:space="preserve">. Apoio a mostras e festivais. </w:t>
            </w:r>
          </w:p>
        </w:tc>
        <w:tc>
          <w:tcPr>
            <w:tcW w:w="1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4505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E7934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AB6B61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8C9610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AB6B61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5A9F1" w14:textId="77777777" w:rsidR="00EB1E61" w:rsidRPr="00AB6B61" w:rsidRDefault="00EB1E61" w:rsidP="00AD3356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5835B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Até </w:t>
            </w:r>
            <w:r w:rsidRPr="00AB6B61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21.607,54</w:t>
            </w:r>
          </w:p>
        </w:tc>
        <w:tc>
          <w:tcPr>
            <w:tcW w:w="1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FCF6D4" w14:textId="77777777" w:rsidR="00EB1E61" w:rsidRPr="00AB6B61" w:rsidRDefault="00EB1E61" w:rsidP="00AD3356">
            <w:pPr>
              <w:spacing w:before="120" w:after="120" w:line="240" w:lineRule="auto"/>
              <w:ind w:left="120" w:right="12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pt-BR"/>
                <w14:ligatures w14:val="none"/>
              </w:rPr>
            </w:pPr>
            <w:r w:rsidRPr="00AB6B61">
              <w:rPr>
                <w:rFonts w:ascii="Arial" w:hAnsi="Arial" w:cs="Arial"/>
                <w:sz w:val="24"/>
                <w:szCs w:val="24"/>
              </w:rPr>
              <w:t xml:space="preserve">R$ </w:t>
            </w:r>
            <w:r w:rsidRPr="00A15337">
              <w:rPr>
                <w:rFonts w:ascii="Arial" w:eastAsia="Times New Roman" w:hAnsi="Arial" w:cs="Arial"/>
                <w:b/>
                <w:kern w:val="0"/>
                <w:sz w:val="24"/>
                <w:szCs w:val="24"/>
                <w:lang w:eastAsia="pt-BR"/>
                <w14:ligatures w14:val="none"/>
              </w:rPr>
              <w:t>151.252,81</w:t>
            </w:r>
          </w:p>
        </w:tc>
      </w:tr>
    </w:tbl>
    <w:p w14:paraId="221B7CE2" w14:textId="77777777" w:rsidR="00EB1E61" w:rsidRPr="00AB6B61" w:rsidRDefault="00EB1E61" w:rsidP="00EB1E61">
      <w:pPr>
        <w:spacing w:before="120" w:after="120" w:line="240" w:lineRule="auto"/>
        <w:ind w:left="120" w:right="12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</w:pP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>Obs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t-BR"/>
          <w14:ligatures w14:val="none"/>
        </w:rPr>
        <w:t xml:space="preserve">: A Comissão de seleção poderá readequar os valores durante a avaliação dos projetos para menos e para mais.  </w:t>
      </w:r>
    </w:p>
    <w:p w14:paraId="3A99D9AB" w14:textId="77777777" w:rsidR="00FF186D" w:rsidRPr="00EB1E61" w:rsidRDefault="00FF186D" w:rsidP="00EB1E61">
      <w:bookmarkStart w:id="0" w:name="_GoBack"/>
      <w:bookmarkEnd w:id="0"/>
    </w:p>
    <w:sectPr w:rsidR="00FF186D" w:rsidRPr="00EB1E6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991F6" w14:textId="77777777" w:rsidR="00543C3D" w:rsidRDefault="00543C3D" w:rsidP="006756A4">
      <w:pPr>
        <w:spacing w:after="0" w:line="240" w:lineRule="auto"/>
      </w:pPr>
      <w:r>
        <w:separator/>
      </w:r>
    </w:p>
  </w:endnote>
  <w:endnote w:type="continuationSeparator" w:id="0">
    <w:p w14:paraId="4DB5B360" w14:textId="77777777" w:rsidR="00543C3D" w:rsidRDefault="00543C3D" w:rsidP="00675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-542286210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Content>
          <w:p w14:paraId="38054C47" w14:textId="0CD55980" w:rsidR="006756A4" w:rsidRDefault="006756A4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4C0CF8" wp14:editId="44C5C99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2BBD2D" w14:textId="77777777" w:rsidR="006756A4" w:rsidRDefault="006756A4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EB1E61" w:rsidRPr="00EB1E61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6" style="position:absolute;margin-left:0;margin-top:0;width:49.35pt;height:49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1EubQIAANs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OktRLm0CAADbBAAADgAAAAAAAAAAAAAAAAAuAgAA&#10;ZHJzL2Uyb0RvYy54bWxQSwECLQAUAAYACAAAACEAhvgk4tkAAAADAQAADwAAAAAAAAAAAAAAAADH&#10;BAAAZHJzL2Rvd25yZXYueG1sUEsFBgAAAAAEAAQA8wAAAM0FAAAAAA==&#10;" fillcolor="#40618b" stroked="f">
                      <v:textbox inset="0,,0">
                        <w:txbxContent>
                          <w:p w14:paraId="5B2BBD2D" w14:textId="77777777" w:rsidR="006756A4" w:rsidRDefault="006756A4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EB1E61" w:rsidRPr="00EB1E61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364DA9BA" w14:textId="77777777" w:rsidR="006756A4" w:rsidRDefault="006756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158C6" w14:textId="77777777" w:rsidR="00543C3D" w:rsidRDefault="00543C3D" w:rsidP="006756A4">
      <w:pPr>
        <w:spacing w:after="0" w:line="240" w:lineRule="auto"/>
      </w:pPr>
      <w:r>
        <w:separator/>
      </w:r>
    </w:p>
  </w:footnote>
  <w:footnote w:type="continuationSeparator" w:id="0">
    <w:p w14:paraId="0C04C461" w14:textId="77777777" w:rsidR="00543C3D" w:rsidRDefault="00543C3D" w:rsidP="00675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CA563" w14:textId="7F1A72D9" w:rsidR="006756A4" w:rsidRDefault="006756A4">
    <w:pPr>
      <w:pStyle w:val="Cabealho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pt-BR"/>
      </w:rPr>
      <w:drawing>
        <wp:anchor distT="0" distB="0" distL="114300" distR="114300" simplePos="0" relativeHeight="251661312" behindDoc="1" locked="0" layoutInCell="1" allowOverlap="1" wp14:anchorId="3FAF102C" wp14:editId="23B9F14C">
          <wp:simplePos x="0" y="0"/>
          <wp:positionH relativeFrom="column">
            <wp:posOffset>243205</wp:posOffset>
          </wp:positionH>
          <wp:positionV relativeFrom="paragraph">
            <wp:posOffset>-381000</wp:posOffset>
          </wp:positionV>
          <wp:extent cx="2009775" cy="739140"/>
          <wp:effectExtent l="0" t="0" r="9525" b="3810"/>
          <wp:wrapTight wrapText="bothSides">
            <wp:wrapPolygon edited="0">
              <wp:start x="1433" y="0"/>
              <wp:lineTo x="0" y="1670"/>
              <wp:lineTo x="0" y="15588"/>
              <wp:lineTo x="4300" y="17814"/>
              <wp:lineTo x="1228" y="17814"/>
              <wp:lineTo x="1228" y="20598"/>
              <wp:lineTo x="5528" y="21155"/>
              <wp:lineTo x="20064" y="21155"/>
              <wp:lineTo x="20474" y="21155"/>
              <wp:lineTo x="21498" y="18928"/>
              <wp:lineTo x="21498" y="3340"/>
              <wp:lineTo x="19655" y="557"/>
              <wp:lineTo x="15970" y="0"/>
              <wp:lineTo x="1433" y="0"/>
            </wp:wrapPolygon>
          </wp:wrapTight>
          <wp:docPr id="1" name="Imagem 1" descr="C:\Users\usuário\AppData\Local\Microsoft\Windows\INetCache\Content.Word\funcer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C:\Users\usuário\AppData\Local\Microsoft\Windows\INetCache\Content.Word\funcer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1E61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4251343B" wp14:editId="11BF9DEE">
          <wp:simplePos x="0" y="0"/>
          <wp:positionH relativeFrom="column">
            <wp:posOffset>2558415</wp:posOffset>
          </wp:positionH>
          <wp:positionV relativeFrom="paragraph">
            <wp:posOffset>-360045</wp:posOffset>
          </wp:positionV>
          <wp:extent cx="2476500" cy="711200"/>
          <wp:effectExtent l="0" t="0" r="0" b="0"/>
          <wp:wrapTight wrapText="bothSides">
            <wp:wrapPolygon edited="0">
              <wp:start x="1994" y="0"/>
              <wp:lineTo x="0" y="1736"/>
              <wp:lineTo x="0" y="13886"/>
              <wp:lineTo x="2326" y="18514"/>
              <wp:lineTo x="2326" y="19671"/>
              <wp:lineTo x="10302" y="20829"/>
              <wp:lineTo x="19606" y="20829"/>
              <wp:lineTo x="19772" y="20829"/>
              <wp:lineTo x="21434" y="18514"/>
              <wp:lineTo x="21434" y="10993"/>
              <wp:lineTo x="12628" y="9257"/>
              <wp:lineTo x="13458" y="5786"/>
              <wp:lineTo x="13126" y="3471"/>
              <wp:lineTo x="11465" y="0"/>
              <wp:lineTo x="1994" y="0"/>
            </wp:wrapPolygon>
          </wp:wrapTight>
          <wp:docPr id="2" name="Imagem 2" descr="C:\Users\usuário\AppData\Local\Microsoft\Windows\INetCache\Content.Word\PREFEI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ário\AppData\Local\Microsoft\Windows\INetCache\Content.Word\PREFEI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95AB13" w14:textId="410EF604" w:rsidR="006756A4" w:rsidRDefault="006756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163E8C"/>
    <w:multiLevelType w:val="hybridMultilevel"/>
    <w:tmpl w:val="76287CDC"/>
    <w:lvl w:ilvl="0" w:tplc="811C6FB2">
      <w:start w:val="1"/>
      <w:numFmt w:val="upp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6D"/>
    <w:rsid w:val="000C4C87"/>
    <w:rsid w:val="000F302D"/>
    <w:rsid w:val="00104AFC"/>
    <w:rsid w:val="00104C19"/>
    <w:rsid w:val="001A6874"/>
    <w:rsid w:val="001B2567"/>
    <w:rsid w:val="001D5077"/>
    <w:rsid w:val="00230B44"/>
    <w:rsid w:val="00237B03"/>
    <w:rsid w:val="00254E61"/>
    <w:rsid w:val="00294254"/>
    <w:rsid w:val="002E39E1"/>
    <w:rsid w:val="00307D3B"/>
    <w:rsid w:val="00343029"/>
    <w:rsid w:val="00411F2B"/>
    <w:rsid w:val="004854B2"/>
    <w:rsid w:val="004B1C9E"/>
    <w:rsid w:val="004B69B5"/>
    <w:rsid w:val="00532FEE"/>
    <w:rsid w:val="00543C3D"/>
    <w:rsid w:val="00551DC7"/>
    <w:rsid w:val="00574541"/>
    <w:rsid w:val="00601772"/>
    <w:rsid w:val="00607EFC"/>
    <w:rsid w:val="0065556D"/>
    <w:rsid w:val="006756A4"/>
    <w:rsid w:val="006D74DB"/>
    <w:rsid w:val="006F40B8"/>
    <w:rsid w:val="006F7F44"/>
    <w:rsid w:val="00755153"/>
    <w:rsid w:val="00856937"/>
    <w:rsid w:val="00875DB2"/>
    <w:rsid w:val="008D687C"/>
    <w:rsid w:val="008E0786"/>
    <w:rsid w:val="009C4627"/>
    <w:rsid w:val="009D2967"/>
    <w:rsid w:val="00A3209A"/>
    <w:rsid w:val="00BD6D8C"/>
    <w:rsid w:val="00C25AC2"/>
    <w:rsid w:val="00C46553"/>
    <w:rsid w:val="00C90916"/>
    <w:rsid w:val="00D00D15"/>
    <w:rsid w:val="00DC1BA4"/>
    <w:rsid w:val="00DD5335"/>
    <w:rsid w:val="00DE2A77"/>
    <w:rsid w:val="00E44FC5"/>
    <w:rsid w:val="00E91292"/>
    <w:rsid w:val="00EB1E61"/>
    <w:rsid w:val="00F05E32"/>
    <w:rsid w:val="00F4584C"/>
    <w:rsid w:val="00F95CF0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756A4"/>
  </w:style>
  <w:style w:type="paragraph" w:styleId="Rodap">
    <w:name w:val="footer"/>
    <w:basedOn w:val="Normal"/>
    <w:link w:val="RodapChar"/>
    <w:uiPriority w:val="99"/>
    <w:unhideWhenUsed/>
    <w:rsid w:val="006756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56A4"/>
  </w:style>
  <w:style w:type="paragraph" w:styleId="Textodebalo">
    <w:name w:val="Balloon Text"/>
    <w:basedOn w:val="Normal"/>
    <w:link w:val="TextodebaloChar"/>
    <w:uiPriority w:val="99"/>
    <w:semiHidden/>
    <w:unhideWhenUsed/>
    <w:rsid w:val="0067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6A4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6756A4"/>
    <w:pPr>
      <w:spacing w:after="0" w:line="240" w:lineRule="auto"/>
    </w:pPr>
    <w:rPr>
      <w:rFonts w:eastAsiaTheme="minorEastAsia"/>
      <w:kern w:val="0"/>
      <w:lang w:eastAsia="pt-BR"/>
      <w14:ligatures w14:val="none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756A4"/>
    <w:rPr>
      <w:rFonts w:eastAsiaTheme="minorEastAsia"/>
      <w:kern w:val="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B1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D"/>
    <w:rsid w:val="005719E1"/>
    <w:rsid w:val="006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9A7D8F535D842BFA14991C318BA65A8">
    <w:name w:val="29A7D8F535D842BFA14991C318BA65A8"/>
    <w:rsid w:val="006F068D"/>
  </w:style>
  <w:style w:type="paragraph" w:customStyle="1" w:styleId="F54DB45BE55C4BC19C61DC25CC15198F">
    <w:name w:val="F54DB45BE55C4BC19C61DC25CC15198F"/>
    <w:rsid w:val="006F068D"/>
  </w:style>
  <w:style w:type="paragraph" w:customStyle="1" w:styleId="73B49BD0E1EA496FBF6A5199CDFC3C93">
    <w:name w:val="73B49BD0E1EA496FBF6A5199CDFC3C93"/>
    <w:rsid w:val="006F0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7442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usuário</cp:lastModifiedBy>
  <cp:revision>2</cp:revision>
  <cp:lastPrinted>2024-01-19T14:10:00Z</cp:lastPrinted>
  <dcterms:created xsi:type="dcterms:W3CDTF">2024-01-19T14:11:00Z</dcterms:created>
  <dcterms:modified xsi:type="dcterms:W3CDTF">2024-01-19T14:11:00Z</dcterms:modified>
</cp:coreProperties>
</file>